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8EAEA02" w14:textId="77777777" w:rsidR="001735D6" w:rsidRPr="00E37868" w:rsidRDefault="009C5B19" w:rsidP="004448B3">
      <w:pPr>
        <w:pStyle w:val="1"/>
        <w:adjustRightInd w:val="0"/>
        <w:snapToGrid w:val="0"/>
        <w:spacing w:afterLines="200" w:after="480"/>
        <w:rPr>
          <w:sz w:val="32"/>
          <w:szCs w:val="32"/>
        </w:rPr>
      </w:pPr>
      <w:r w:rsidRPr="00E37868">
        <w:rPr>
          <w:sz w:val="32"/>
          <w:szCs w:val="32"/>
        </w:rPr>
        <w:t xml:space="preserve">Detailed </w:t>
      </w:r>
      <w:r w:rsidR="001735D6" w:rsidRPr="00E37868">
        <w:rPr>
          <w:sz w:val="32"/>
          <w:szCs w:val="32"/>
        </w:rPr>
        <w:t>Clearing Rules of China Financial Futures Exchange</w:t>
      </w:r>
    </w:p>
    <w:p w14:paraId="09B0743A" w14:textId="77777777" w:rsidR="004218FB" w:rsidRPr="00313998" w:rsidRDefault="004218FB" w:rsidP="00D578C4">
      <w:pPr>
        <w:adjustRightInd w:val="0"/>
        <w:snapToGrid w:val="0"/>
        <w:spacing w:afterLines="100" w:after="240"/>
        <w:jc w:val="right"/>
        <w:rPr>
          <w:rFonts w:ascii="Times New Roman" w:hAnsi="Times New Roman" w:cs="Times New Roman"/>
          <w:bCs/>
          <w:sz w:val="22"/>
        </w:rPr>
      </w:pPr>
    </w:p>
    <w:p w14:paraId="33AA2B91" w14:textId="77777777" w:rsidR="001735D6" w:rsidRPr="00E37868" w:rsidRDefault="001735D6" w:rsidP="004448B3">
      <w:pPr>
        <w:pStyle w:val="2"/>
        <w:adjustRightInd w:val="0"/>
        <w:snapToGrid w:val="0"/>
        <w:spacing w:after="240"/>
      </w:pPr>
      <w:r w:rsidRPr="00E37868">
        <w:t>Chapter I</w:t>
      </w:r>
      <w:r w:rsidR="009C5B19" w:rsidRPr="00E37868">
        <w:tab/>
      </w:r>
      <w:r w:rsidRPr="00E37868">
        <w:t>General Provisions</w:t>
      </w:r>
    </w:p>
    <w:p w14:paraId="22563624"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1</w:t>
      </w:r>
      <w:r w:rsidR="009C5B19" w:rsidRPr="00313998">
        <w:rPr>
          <w:rFonts w:ascii="Times New Roman" w:hAnsi="Times New Roman" w:cs="Times New Roman"/>
          <w:bCs/>
          <w:sz w:val="22"/>
        </w:rPr>
        <w:tab/>
      </w:r>
      <w:r w:rsidRPr="00313998">
        <w:rPr>
          <w:rFonts w:ascii="Times New Roman" w:hAnsi="Times New Roman" w:cs="Times New Roman"/>
          <w:bCs/>
          <w:sz w:val="22"/>
        </w:rPr>
        <w:t xml:space="preserve">These Detailed Rules are formulated in accordance with the </w:t>
      </w:r>
      <w:r w:rsidRPr="00313998">
        <w:rPr>
          <w:rFonts w:ascii="Times New Roman" w:hAnsi="Times New Roman" w:cs="Times New Roman"/>
          <w:bCs/>
          <w:i/>
          <w:sz w:val="22"/>
        </w:rPr>
        <w:t>Trading Rules of China Financial Futures Exchange</w:t>
      </w:r>
      <w:r w:rsidRPr="00313998">
        <w:rPr>
          <w:rFonts w:ascii="Times New Roman" w:hAnsi="Times New Roman" w:cs="Times New Roman"/>
          <w:bCs/>
          <w:sz w:val="22"/>
        </w:rPr>
        <w:t xml:space="preserve"> for the purpose</w:t>
      </w:r>
      <w:r w:rsidR="00290A83" w:rsidRPr="00313998">
        <w:rPr>
          <w:rFonts w:ascii="Times New Roman" w:hAnsi="Times New Roman" w:cs="Times New Roman"/>
          <w:bCs/>
          <w:sz w:val="22"/>
        </w:rPr>
        <w:t>s</w:t>
      </w:r>
      <w:r w:rsidRPr="00313998">
        <w:rPr>
          <w:rFonts w:ascii="Times New Roman" w:hAnsi="Times New Roman" w:cs="Times New Roman"/>
          <w:bCs/>
          <w:sz w:val="22"/>
        </w:rPr>
        <w:t xml:space="preserve"> of regulating the clearing of futures transactions, protecting the legitimate rights and interests of futures </w:t>
      </w:r>
      <w:r w:rsidR="00F35119" w:rsidRPr="00313998">
        <w:rPr>
          <w:rFonts w:ascii="Times New Roman" w:hAnsi="Times New Roman" w:cs="Times New Roman"/>
          <w:bCs/>
          <w:sz w:val="22"/>
        </w:rPr>
        <w:t xml:space="preserve">trading </w:t>
      </w:r>
      <w:r w:rsidRPr="00313998">
        <w:rPr>
          <w:rFonts w:ascii="Times New Roman" w:hAnsi="Times New Roman" w:cs="Times New Roman"/>
          <w:bCs/>
          <w:sz w:val="22"/>
        </w:rPr>
        <w:t xml:space="preserve">participants as well as </w:t>
      </w:r>
      <w:r w:rsidR="00F35119" w:rsidRPr="00313998">
        <w:rPr>
          <w:rFonts w:ascii="Times New Roman" w:hAnsi="Times New Roman" w:cs="Times New Roman"/>
          <w:bCs/>
          <w:sz w:val="22"/>
        </w:rPr>
        <w:t xml:space="preserve">public </w:t>
      </w:r>
      <w:r w:rsidRPr="00313998">
        <w:rPr>
          <w:rFonts w:ascii="Times New Roman" w:hAnsi="Times New Roman" w:cs="Times New Roman"/>
          <w:bCs/>
          <w:sz w:val="22"/>
        </w:rPr>
        <w:t>interest</w:t>
      </w:r>
      <w:r w:rsidR="00F35119" w:rsidRPr="00313998">
        <w:rPr>
          <w:rFonts w:ascii="Times New Roman" w:hAnsi="Times New Roman" w:cs="Times New Roman"/>
          <w:bCs/>
          <w:sz w:val="22"/>
        </w:rPr>
        <w:t>,</w:t>
      </w:r>
      <w:r w:rsidRPr="00313998">
        <w:rPr>
          <w:rFonts w:ascii="Times New Roman" w:hAnsi="Times New Roman" w:cs="Times New Roman"/>
          <w:bCs/>
          <w:sz w:val="22"/>
        </w:rPr>
        <w:t xml:space="preserve"> </w:t>
      </w:r>
      <w:r w:rsidR="00F35119" w:rsidRPr="00313998">
        <w:rPr>
          <w:rFonts w:ascii="Times New Roman" w:hAnsi="Times New Roman" w:cs="Times New Roman"/>
          <w:bCs/>
          <w:sz w:val="22"/>
        </w:rPr>
        <w:t xml:space="preserve">preventing </w:t>
      </w:r>
      <w:r w:rsidRPr="00313998">
        <w:rPr>
          <w:rFonts w:ascii="Times New Roman" w:hAnsi="Times New Roman" w:cs="Times New Roman"/>
          <w:bCs/>
          <w:sz w:val="22"/>
        </w:rPr>
        <w:t>and mitigating market</w:t>
      </w:r>
      <w:r w:rsidR="00F35119" w:rsidRPr="00313998">
        <w:rPr>
          <w:rFonts w:ascii="Times New Roman" w:hAnsi="Times New Roman" w:cs="Times New Roman"/>
          <w:bCs/>
          <w:sz w:val="22"/>
        </w:rPr>
        <w:t xml:space="preserve"> risks</w:t>
      </w:r>
      <w:r w:rsidRPr="00313998">
        <w:rPr>
          <w:rFonts w:ascii="Times New Roman" w:hAnsi="Times New Roman" w:cs="Times New Roman"/>
          <w:bCs/>
          <w:sz w:val="22"/>
        </w:rPr>
        <w:t xml:space="preserve">, and ensuring </w:t>
      </w:r>
      <w:r w:rsidR="00F35119" w:rsidRPr="00313998">
        <w:rPr>
          <w:rFonts w:ascii="Times New Roman" w:hAnsi="Times New Roman" w:cs="Times New Roman"/>
          <w:bCs/>
          <w:sz w:val="22"/>
        </w:rPr>
        <w:t xml:space="preserve">smooth </w:t>
      </w:r>
      <w:r w:rsidRPr="00313998">
        <w:rPr>
          <w:rFonts w:ascii="Times New Roman" w:hAnsi="Times New Roman" w:cs="Times New Roman"/>
          <w:bCs/>
          <w:sz w:val="22"/>
        </w:rPr>
        <w:t>clearing of futures transactions on China Financial Futures Exchange (</w:t>
      </w:r>
      <w:r w:rsidR="00356B09" w:rsidRPr="00313998">
        <w:rPr>
          <w:rFonts w:ascii="Times New Roman" w:hAnsi="Times New Roman" w:cs="Times New Roman"/>
          <w:bCs/>
          <w:sz w:val="22"/>
        </w:rPr>
        <w:t xml:space="preserve">the </w:t>
      </w:r>
      <w:r w:rsidR="00F35119" w:rsidRPr="00313998">
        <w:rPr>
          <w:rFonts w:ascii="Times New Roman" w:hAnsi="Times New Roman" w:cs="Times New Roman"/>
          <w:bCs/>
          <w:sz w:val="22"/>
        </w:rPr>
        <w:t>“</w:t>
      </w:r>
      <w:r w:rsidRPr="00313998">
        <w:rPr>
          <w:rFonts w:ascii="Times New Roman" w:hAnsi="Times New Roman" w:cs="Times New Roman"/>
          <w:bCs/>
          <w:sz w:val="22"/>
        </w:rPr>
        <w:t>Exchange</w:t>
      </w:r>
      <w:r w:rsidR="00F35119" w:rsidRPr="00313998">
        <w:rPr>
          <w:rFonts w:ascii="Times New Roman" w:hAnsi="Times New Roman" w:cs="Times New Roman"/>
          <w:bCs/>
          <w:sz w:val="22"/>
        </w:rPr>
        <w:t>”</w:t>
      </w:r>
      <w:r w:rsidRPr="00313998">
        <w:rPr>
          <w:rFonts w:ascii="Times New Roman" w:hAnsi="Times New Roman" w:cs="Times New Roman"/>
          <w:bCs/>
          <w:sz w:val="22"/>
        </w:rPr>
        <w:t>).</w:t>
      </w:r>
    </w:p>
    <w:p w14:paraId="6067BC19" w14:textId="6707D6FD"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2</w:t>
      </w:r>
      <w:r w:rsidR="009C5B19" w:rsidRPr="00313998">
        <w:rPr>
          <w:rFonts w:ascii="Times New Roman" w:hAnsi="Times New Roman" w:cs="Times New Roman"/>
          <w:bCs/>
          <w:sz w:val="22"/>
        </w:rPr>
        <w:tab/>
      </w:r>
      <w:r w:rsidR="00F35119" w:rsidRPr="00313998">
        <w:rPr>
          <w:rFonts w:ascii="Times New Roman" w:hAnsi="Times New Roman" w:cs="Times New Roman"/>
          <w:bCs/>
          <w:sz w:val="22"/>
        </w:rPr>
        <w:t>“</w:t>
      </w:r>
      <w:r w:rsidRPr="00313998">
        <w:rPr>
          <w:rFonts w:ascii="Times New Roman" w:hAnsi="Times New Roman" w:cs="Times New Roman"/>
          <w:bCs/>
          <w:sz w:val="22"/>
        </w:rPr>
        <w:t>Clearing</w:t>
      </w:r>
      <w:r w:rsidR="00F35119" w:rsidRPr="00313998">
        <w:rPr>
          <w:rFonts w:ascii="Times New Roman" w:hAnsi="Times New Roman" w:cs="Times New Roman"/>
          <w:bCs/>
          <w:sz w:val="22"/>
        </w:rPr>
        <w:t>”</w:t>
      </w:r>
      <w:r w:rsidRPr="00313998">
        <w:rPr>
          <w:rFonts w:ascii="Times New Roman" w:hAnsi="Times New Roman" w:cs="Times New Roman"/>
          <w:bCs/>
          <w:sz w:val="22"/>
        </w:rPr>
        <w:t xml:space="preserve"> refers to the process whereby the Exchange calculates and transfers </w:t>
      </w:r>
      <w:r w:rsidR="000319A5" w:rsidRPr="00313998">
        <w:rPr>
          <w:rFonts w:ascii="Times New Roman" w:hAnsi="Times New Roman" w:cs="Times New Roman"/>
          <w:bCs/>
          <w:sz w:val="22"/>
        </w:rPr>
        <w:t xml:space="preserve">the </w:t>
      </w:r>
      <w:r w:rsidR="005153A9" w:rsidRPr="00313998">
        <w:rPr>
          <w:rFonts w:ascii="Times New Roman" w:hAnsi="Times New Roman" w:cs="Times New Roman"/>
          <w:bCs/>
          <w:sz w:val="22"/>
        </w:rPr>
        <w:t>trading margin</w:t>
      </w:r>
      <w:r w:rsidRPr="00313998">
        <w:rPr>
          <w:rFonts w:ascii="Times New Roman" w:hAnsi="Times New Roman" w:cs="Times New Roman"/>
          <w:bCs/>
          <w:sz w:val="22"/>
        </w:rPr>
        <w:t>, profits and losses,</w:t>
      </w:r>
      <w:r w:rsidRPr="00044668">
        <w:rPr>
          <w:rFonts w:ascii="Times New Roman" w:hAnsi="Times New Roman" w:cs="Times New Roman"/>
          <w:bCs/>
          <w:sz w:val="22"/>
        </w:rPr>
        <w:t xml:space="preserve"> </w:t>
      </w:r>
      <w:r w:rsidR="004218FB" w:rsidRPr="00044668">
        <w:rPr>
          <w:rFonts w:ascii="Times New Roman" w:hAnsi="Times New Roman" w:cs="Times New Roman"/>
          <w:sz w:val="22"/>
        </w:rPr>
        <w:t>option</w:t>
      </w:r>
      <w:r w:rsidR="004218FB" w:rsidRPr="00044668">
        <w:rPr>
          <w:rFonts w:ascii="Times New Roman" w:hAnsi="Times New Roman" w:cs="Times New Roman"/>
          <w:bCs/>
          <w:sz w:val="22"/>
        </w:rPr>
        <w:t xml:space="preserve"> </w:t>
      </w:r>
      <w:r w:rsidR="0000121F" w:rsidRPr="00044668">
        <w:rPr>
          <w:rFonts w:ascii="Times New Roman" w:hAnsi="Times New Roman" w:cs="Times New Roman" w:hint="eastAsia"/>
          <w:sz w:val="22"/>
        </w:rPr>
        <w:t>p</w:t>
      </w:r>
      <w:r w:rsidR="0000121F" w:rsidRPr="00044668">
        <w:rPr>
          <w:rFonts w:ascii="Times New Roman" w:hAnsi="Times New Roman" w:cs="Times New Roman"/>
          <w:sz w:val="22"/>
        </w:rPr>
        <w:t>remium,</w:t>
      </w:r>
      <w:r w:rsidR="0000121F" w:rsidRPr="00044668">
        <w:rPr>
          <w:rFonts w:ascii="Times New Roman" w:hAnsi="Times New Roman" w:cs="Times New Roman"/>
          <w:bCs/>
          <w:sz w:val="22"/>
        </w:rPr>
        <w:t xml:space="preserve"> </w:t>
      </w:r>
      <w:r w:rsidRPr="00313998">
        <w:rPr>
          <w:rFonts w:ascii="Times New Roman" w:hAnsi="Times New Roman" w:cs="Times New Roman"/>
          <w:bCs/>
          <w:sz w:val="22"/>
        </w:rPr>
        <w:t>fees</w:t>
      </w:r>
      <w:r w:rsidR="00F35119" w:rsidRPr="00313998">
        <w:rPr>
          <w:rFonts w:ascii="Times New Roman" w:hAnsi="Times New Roman" w:cs="Times New Roman"/>
          <w:bCs/>
          <w:sz w:val="22"/>
        </w:rPr>
        <w:t>,</w:t>
      </w:r>
      <w:r w:rsidRPr="00313998">
        <w:rPr>
          <w:rFonts w:ascii="Times New Roman" w:hAnsi="Times New Roman" w:cs="Times New Roman"/>
          <w:bCs/>
          <w:sz w:val="22"/>
        </w:rPr>
        <w:t xml:space="preserve"> and other relevant </w:t>
      </w:r>
      <w:r w:rsidR="000319A5" w:rsidRPr="00313998">
        <w:rPr>
          <w:rFonts w:ascii="Times New Roman" w:hAnsi="Times New Roman" w:cs="Times New Roman"/>
          <w:bCs/>
          <w:sz w:val="22"/>
        </w:rPr>
        <w:t xml:space="preserve">amounts </w:t>
      </w:r>
      <w:r w:rsidRPr="00313998">
        <w:rPr>
          <w:rFonts w:ascii="Times New Roman" w:hAnsi="Times New Roman" w:cs="Times New Roman"/>
          <w:bCs/>
          <w:sz w:val="22"/>
        </w:rPr>
        <w:t xml:space="preserve">of </w:t>
      </w:r>
      <w:r w:rsidR="000319A5" w:rsidRPr="00313998">
        <w:rPr>
          <w:rFonts w:ascii="Times New Roman" w:hAnsi="Times New Roman" w:cs="Times New Roman"/>
          <w:bCs/>
          <w:sz w:val="22"/>
        </w:rPr>
        <w:t>the trading</w:t>
      </w:r>
      <w:r w:rsidRPr="00313998">
        <w:rPr>
          <w:rFonts w:ascii="Times New Roman" w:hAnsi="Times New Roman" w:cs="Times New Roman"/>
          <w:bCs/>
          <w:sz w:val="22"/>
        </w:rPr>
        <w:t xml:space="preserve"> parties in accordance with the </w:t>
      </w:r>
      <w:r w:rsidR="000319A5" w:rsidRPr="00313998">
        <w:rPr>
          <w:rFonts w:ascii="Times New Roman" w:hAnsi="Times New Roman" w:cs="Times New Roman"/>
          <w:bCs/>
          <w:sz w:val="22"/>
        </w:rPr>
        <w:t>trading</w:t>
      </w:r>
      <w:r w:rsidRPr="00313998">
        <w:rPr>
          <w:rFonts w:ascii="Times New Roman" w:hAnsi="Times New Roman" w:cs="Times New Roman"/>
          <w:bCs/>
          <w:sz w:val="22"/>
        </w:rPr>
        <w:t xml:space="preserve"> results, the published settlement price</w:t>
      </w:r>
      <w:r w:rsidR="000319A5" w:rsidRPr="00313998">
        <w:rPr>
          <w:rFonts w:ascii="Times New Roman" w:hAnsi="Times New Roman" w:cs="Times New Roman"/>
          <w:bCs/>
          <w:sz w:val="22"/>
        </w:rPr>
        <w:t>,</w:t>
      </w:r>
      <w:r w:rsidRPr="00313998">
        <w:rPr>
          <w:rFonts w:ascii="Times New Roman" w:hAnsi="Times New Roman" w:cs="Times New Roman"/>
          <w:bCs/>
          <w:sz w:val="22"/>
        </w:rPr>
        <w:t xml:space="preserve"> and the relevant </w:t>
      </w:r>
      <w:r w:rsidR="005153A9" w:rsidRPr="00313998">
        <w:rPr>
          <w:rFonts w:ascii="Times New Roman" w:hAnsi="Times New Roman" w:cs="Times New Roman"/>
          <w:bCs/>
          <w:sz w:val="22"/>
        </w:rPr>
        <w:t xml:space="preserve">rules </w:t>
      </w:r>
      <w:r w:rsidRPr="00313998">
        <w:rPr>
          <w:rFonts w:ascii="Times New Roman" w:hAnsi="Times New Roman" w:cs="Times New Roman"/>
          <w:bCs/>
          <w:sz w:val="22"/>
        </w:rPr>
        <w:t>of the Exchange.</w:t>
      </w:r>
    </w:p>
    <w:p w14:paraId="06A7EDB1"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3</w:t>
      </w:r>
      <w:r w:rsidR="009C5B19" w:rsidRPr="00313998">
        <w:rPr>
          <w:rFonts w:ascii="Times New Roman" w:hAnsi="Times New Roman" w:cs="Times New Roman"/>
          <w:bCs/>
          <w:sz w:val="22"/>
        </w:rPr>
        <w:tab/>
      </w:r>
      <w:r w:rsidRPr="00313998">
        <w:rPr>
          <w:rFonts w:ascii="Times New Roman" w:hAnsi="Times New Roman" w:cs="Times New Roman"/>
          <w:bCs/>
          <w:sz w:val="22"/>
        </w:rPr>
        <w:t xml:space="preserve">The Exchange </w:t>
      </w:r>
      <w:r w:rsidR="000319A5" w:rsidRPr="00313998">
        <w:rPr>
          <w:rFonts w:ascii="Times New Roman" w:hAnsi="Times New Roman" w:cs="Times New Roman"/>
          <w:bCs/>
          <w:sz w:val="22"/>
        </w:rPr>
        <w:t>implements</w:t>
      </w:r>
      <w:r w:rsidRPr="00313998">
        <w:rPr>
          <w:rFonts w:ascii="Times New Roman" w:hAnsi="Times New Roman" w:cs="Times New Roman"/>
          <w:bCs/>
          <w:sz w:val="22"/>
        </w:rPr>
        <w:t xml:space="preserve"> margin </w:t>
      </w:r>
      <w:r w:rsidR="000319A5" w:rsidRPr="00313998">
        <w:rPr>
          <w:rFonts w:ascii="Times New Roman" w:hAnsi="Times New Roman" w:cs="Times New Roman"/>
          <w:bCs/>
          <w:sz w:val="22"/>
        </w:rPr>
        <w:t>requirements</w:t>
      </w:r>
      <w:r w:rsidRPr="00313998">
        <w:rPr>
          <w:rFonts w:ascii="Times New Roman" w:hAnsi="Times New Roman" w:cs="Times New Roman"/>
          <w:bCs/>
          <w:sz w:val="22"/>
        </w:rPr>
        <w:t xml:space="preserve">, </w:t>
      </w:r>
      <w:r w:rsidR="004E09E4" w:rsidRPr="00313998">
        <w:rPr>
          <w:rFonts w:ascii="Times New Roman" w:hAnsi="Times New Roman" w:cs="Times New Roman"/>
          <w:bCs/>
          <w:sz w:val="22"/>
        </w:rPr>
        <w:t xml:space="preserve">daily </w:t>
      </w:r>
      <w:r w:rsidRPr="00313998">
        <w:rPr>
          <w:rFonts w:ascii="Times New Roman" w:hAnsi="Times New Roman" w:cs="Times New Roman"/>
          <w:bCs/>
          <w:sz w:val="22"/>
        </w:rPr>
        <w:t xml:space="preserve">mark-to-market, </w:t>
      </w:r>
      <w:r w:rsidR="000319A5" w:rsidRPr="00313998">
        <w:rPr>
          <w:rFonts w:ascii="Times New Roman" w:hAnsi="Times New Roman" w:cs="Times New Roman"/>
          <w:bCs/>
          <w:sz w:val="22"/>
        </w:rPr>
        <w:t xml:space="preserve">the </w:t>
      </w:r>
      <w:r w:rsidR="00883270" w:rsidRPr="00313998">
        <w:rPr>
          <w:rFonts w:ascii="Times New Roman" w:hAnsi="Times New Roman" w:cs="Times New Roman"/>
          <w:bCs/>
          <w:sz w:val="22"/>
        </w:rPr>
        <w:t>Guarantee Fund</w:t>
      </w:r>
      <w:r w:rsidR="000319A5" w:rsidRPr="00313998">
        <w:rPr>
          <w:rFonts w:ascii="Times New Roman" w:hAnsi="Times New Roman" w:cs="Times New Roman"/>
          <w:bCs/>
          <w:sz w:val="22"/>
        </w:rPr>
        <w:t>,</w:t>
      </w:r>
      <w:r w:rsidRPr="00313998">
        <w:rPr>
          <w:rFonts w:ascii="Times New Roman" w:hAnsi="Times New Roman" w:cs="Times New Roman"/>
          <w:bCs/>
          <w:sz w:val="22"/>
        </w:rPr>
        <w:t xml:space="preserve"> </w:t>
      </w:r>
      <w:r w:rsidR="000319A5" w:rsidRPr="00313998">
        <w:rPr>
          <w:rFonts w:ascii="Times New Roman" w:hAnsi="Times New Roman" w:cs="Times New Roman"/>
          <w:bCs/>
          <w:sz w:val="22"/>
        </w:rPr>
        <w:t>R</w:t>
      </w:r>
      <w:r w:rsidRPr="00313998">
        <w:rPr>
          <w:rFonts w:ascii="Times New Roman" w:hAnsi="Times New Roman" w:cs="Times New Roman"/>
          <w:bCs/>
          <w:sz w:val="22"/>
        </w:rPr>
        <w:t xml:space="preserve">isk </w:t>
      </w:r>
      <w:r w:rsidR="000319A5" w:rsidRPr="00313998">
        <w:rPr>
          <w:rFonts w:ascii="Times New Roman" w:hAnsi="Times New Roman" w:cs="Times New Roman"/>
          <w:bCs/>
          <w:sz w:val="22"/>
        </w:rPr>
        <w:t>R</w:t>
      </w:r>
      <w:r w:rsidRPr="00313998">
        <w:rPr>
          <w:rFonts w:ascii="Times New Roman" w:hAnsi="Times New Roman" w:cs="Times New Roman"/>
          <w:bCs/>
          <w:sz w:val="22"/>
        </w:rPr>
        <w:t>eserve</w:t>
      </w:r>
      <w:r w:rsidR="000319A5" w:rsidRPr="00313998">
        <w:rPr>
          <w:rFonts w:ascii="Times New Roman" w:hAnsi="Times New Roman" w:cs="Times New Roman"/>
          <w:bCs/>
          <w:sz w:val="22"/>
        </w:rPr>
        <w:t xml:space="preserve">, and other </w:t>
      </w:r>
      <w:r w:rsidR="0006006D" w:rsidRPr="00313998">
        <w:rPr>
          <w:rFonts w:ascii="Times New Roman" w:hAnsi="Times New Roman" w:cs="Times New Roman"/>
          <w:bCs/>
          <w:sz w:val="22"/>
        </w:rPr>
        <w:t xml:space="preserve">systems </w:t>
      </w:r>
      <w:r w:rsidRPr="00313998">
        <w:rPr>
          <w:rFonts w:ascii="Times New Roman" w:hAnsi="Times New Roman" w:cs="Times New Roman"/>
          <w:bCs/>
          <w:sz w:val="22"/>
        </w:rPr>
        <w:t>for clearing.</w:t>
      </w:r>
    </w:p>
    <w:p w14:paraId="73565446" w14:textId="77777777" w:rsidR="000319A5"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4</w:t>
      </w:r>
      <w:r w:rsidR="009C5B19" w:rsidRPr="00313998">
        <w:rPr>
          <w:rFonts w:ascii="Times New Roman" w:hAnsi="Times New Roman" w:cs="Times New Roman"/>
          <w:bCs/>
          <w:sz w:val="22"/>
        </w:rPr>
        <w:tab/>
      </w:r>
      <w:r w:rsidRPr="00313998">
        <w:rPr>
          <w:rFonts w:ascii="Times New Roman" w:hAnsi="Times New Roman" w:cs="Times New Roman"/>
          <w:bCs/>
          <w:sz w:val="22"/>
        </w:rPr>
        <w:t xml:space="preserve">The Exchange </w:t>
      </w:r>
      <w:r w:rsidR="004E09E4" w:rsidRPr="00313998">
        <w:rPr>
          <w:rFonts w:ascii="Times New Roman" w:hAnsi="Times New Roman" w:cs="Times New Roman"/>
          <w:bCs/>
          <w:sz w:val="22"/>
        </w:rPr>
        <w:t xml:space="preserve">operates </w:t>
      </w:r>
      <w:r w:rsidR="000319A5" w:rsidRPr="00313998">
        <w:rPr>
          <w:rFonts w:ascii="Times New Roman" w:hAnsi="Times New Roman" w:cs="Times New Roman"/>
          <w:bCs/>
          <w:sz w:val="22"/>
        </w:rPr>
        <w:t>a tiered clearing system</w:t>
      </w:r>
      <w:r w:rsidRPr="00313998">
        <w:rPr>
          <w:rFonts w:ascii="Times New Roman" w:hAnsi="Times New Roman" w:cs="Times New Roman"/>
          <w:bCs/>
          <w:sz w:val="22"/>
        </w:rPr>
        <w:t xml:space="preserve">, </w:t>
      </w:r>
      <w:r w:rsidR="000319A5" w:rsidRPr="00313998">
        <w:rPr>
          <w:rFonts w:ascii="Times New Roman" w:hAnsi="Times New Roman" w:cs="Times New Roman"/>
          <w:bCs/>
          <w:sz w:val="22"/>
        </w:rPr>
        <w:t xml:space="preserve">under which </w:t>
      </w:r>
      <w:r w:rsidR="004E09E4" w:rsidRPr="00313998">
        <w:rPr>
          <w:rFonts w:ascii="Times New Roman" w:hAnsi="Times New Roman" w:cs="Times New Roman"/>
          <w:bCs/>
          <w:sz w:val="22"/>
        </w:rPr>
        <w:t xml:space="preserve">the Exchange </w:t>
      </w:r>
      <w:r w:rsidR="000319A5" w:rsidRPr="00313998">
        <w:rPr>
          <w:rFonts w:ascii="Times New Roman" w:hAnsi="Times New Roman" w:cs="Times New Roman"/>
          <w:bCs/>
          <w:sz w:val="22"/>
        </w:rPr>
        <w:t xml:space="preserve">carries out clearing </w:t>
      </w:r>
      <w:r w:rsidR="004E09E4" w:rsidRPr="00313998">
        <w:rPr>
          <w:rFonts w:ascii="Times New Roman" w:hAnsi="Times New Roman" w:cs="Times New Roman"/>
          <w:bCs/>
          <w:sz w:val="22"/>
        </w:rPr>
        <w:t xml:space="preserve">for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000319A5" w:rsidRPr="00313998">
        <w:rPr>
          <w:rFonts w:ascii="Times New Roman" w:hAnsi="Times New Roman" w:cs="Times New Roman"/>
          <w:bCs/>
          <w:sz w:val="22"/>
        </w:rPr>
        <w:t xml:space="preserve">s; each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000319A5" w:rsidRPr="00313998">
        <w:rPr>
          <w:rFonts w:ascii="Times New Roman" w:hAnsi="Times New Roman" w:cs="Times New Roman"/>
          <w:bCs/>
          <w:sz w:val="22"/>
        </w:rPr>
        <w:t xml:space="preserve"> carries out clearing </w:t>
      </w:r>
      <w:r w:rsidR="004E09E4" w:rsidRPr="00313998">
        <w:rPr>
          <w:rFonts w:ascii="Times New Roman" w:hAnsi="Times New Roman" w:cs="Times New Roman"/>
          <w:bCs/>
          <w:sz w:val="22"/>
        </w:rPr>
        <w:t xml:space="preserve">for </w:t>
      </w:r>
      <w:r w:rsidR="000319A5" w:rsidRPr="00313998">
        <w:rPr>
          <w:rFonts w:ascii="Times New Roman" w:hAnsi="Times New Roman" w:cs="Times New Roman"/>
          <w:bCs/>
          <w:sz w:val="22"/>
        </w:rPr>
        <w:t xml:space="preserve">its </w:t>
      </w:r>
      <w:r w:rsidR="005153A9" w:rsidRPr="00313998">
        <w:rPr>
          <w:rFonts w:ascii="Times New Roman" w:hAnsi="Times New Roman" w:cs="Times New Roman"/>
          <w:bCs/>
          <w:sz w:val="22"/>
        </w:rPr>
        <w:t>client</w:t>
      </w:r>
      <w:r w:rsidR="000319A5" w:rsidRPr="00313998">
        <w:rPr>
          <w:rFonts w:ascii="Times New Roman" w:hAnsi="Times New Roman" w:cs="Times New Roman"/>
          <w:bCs/>
          <w:sz w:val="22"/>
        </w:rPr>
        <w:t xml:space="preserve">s and </w:t>
      </w:r>
      <w:r w:rsidR="004E09E4" w:rsidRPr="00313998">
        <w:rPr>
          <w:rFonts w:ascii="Times New Roman" w:hAnsi="Times New Roman" w:cs="Times New Roman"/>
          <w:bCs/>
          <w:sz w:val="22"/>
        </w:rPr>
        <w:t xml:space="preserve">the </w:t>
      </w:r>
      <w:r w:rsidR="00883270" w:rsidRPr="00313998">
        <w:rPr>
          <w:rFonts w:ascii="Times New Roman" w:hAnsi="Times New Roman" w:cs="Times New Roman"/>
          <w:bCs/>
          <w:sz w:val="22"/>
        </w:rPr>
        <w:t xml:space="preserve">Trading </w:t>
      </w:r>
      <w:r w:rsidR="00B37F8D" w:rsidRPr="00313998">
        <w:rPr>
          <w:rFonts w:ascii="Times New Roman" w:hAnsi="Times New Roman" w:cs="Times New Roman"/>
          <w:bCs/>
          <w:sz w:val="22"/>
        </w:rPr>
        <w:t>Member</w:t>
      </w:r>
      <w:r w:rsidR="000319A5" w:rsidRPr="00313998">
        <w:rPr>
          <w:rFonts w:ascii="Times New Roman" w:hAnsi="Times New Roman" w:cs="Times New Roman"/>
          <w:bCs/>
          <w:sz w:val="22"/>
        </w:rPr>
        <w:t xml:space="preserve">s that have </w:t>
      </w:r>
      <w:r w:rsidR="00C66BBD" w:rsidRPr="00313998">
        <w:rPr>
          <w:rFonts w:ascii="Times New Roman" w:hAnsi="Times New Roman" w:cs="Times New Roman"/>
          <w:bCs/>
          <w:sz w:val="22"/>
        </w:rPr>
        <w:t xml:space="preserve">authorized </w:t>
      </w:r>
      <w:r w:rsidR="000319A5" w:rsidRPr="00313998">
        <w:rPr>
          <w:rFonts w:ascii="Times New Roman" w:hAnsi="Times New Roman" w:cs="Times New Roman"/>
          <w:bCs/>
          <w:sz w:val="22"/>
        </w:rPr>
        <w:t>it to clear trades</w:t>
      </w:r>
      <w:r w:rsidR="00193935" w:rsidRPr="00313998">
        <w:rPr>
          <w:rFonts w:ascii="Times New Roman" w:hAnsi="Times New Roman" w:cs="Times New Roman"/>
          <w:bCs/>
          <w:sz w:val="22"/>
        </w:rPr>
        <w:t xml:space="preserve"> on their behalf</w:t>
      </w:r>
      <w:r w:rsidR="000319A5" w:rsidRPr="00313998">
        <w:rPr>
          <w:rFonts w:ascii="Times New Roman" w:hAnsi="Times New Roman" w:cs="Times New Roman"/>
          <w:bCs/>
          <w:sz w:val="22"/>
        </w:rPr>
        <w:t xml:space="preserve">; and each </w:t>
      </w:r>
      <w:r w:rsidR="00883270" w:rsidRPr="00313998">
        <w:rPr>
          <w:rFonts w:ascii="Times New Roman" w:hAnsi="Times New Roman" w:cs="Times New Roman"/>
          <w:bCs/>
          <w:sz w:val="22"/>
        </w:rPr>
        <w:t xml:space="preserve">Trading </w:t>
      </w:r>
      <w:r w:rsidR="00B37F8D" w:rsidRPr="00313998">
        <w:rPr>
          <w:rFonts w:ascii="Times New Roman" w:hAnsi="Times New Roman" w:cs="Times New Roman"/>
          <w:bCs/>
          <w:sz w:val="22"/>
        </w:rPr>
        <w:t>Member</w:t>
      </w:r>
      <w:r w:rsidR="000319A5" w:rsidRPr="00313998">
        <w:rPr>
          <w:rFonts w:ascii="Times New Roman" w:hAnsi="Times New Roman" w:cs="Times New Roman"/>
          <w:bCs/>
          <w:sz w:val="22"/>
        </w:rPr>
        <w:t xml:space="preserve"> carries out clearing </w:t>
      </w:r>
      <w:r w:rsidR="004E09E4" w:rsidRPr="00313998">
        <w:rPr>
          <w:rFonts w:ascii="Times New Roman" w:hAnsi="Times New Roman" w:cs="Times New Roman"/>
          <w:bCs/>
          <w:sz w:val="22"/>
        </w:rPr>
        <w:t xml:space="preserve">for </w:t>
      </w:r>
      <w:r w:rsidR="000319A5" w:rsidRPr="00313998">
        <w:rPr>
          <w:rFonts w:ascii="Times New Roman" w:hAnsi="Times New Roman" w:cs="Times New Roman"/>
          <w:bCs/>
          <w:sz w:val="22"/>
        </w:rPr>
        <w:t xml:space="preserve">its </w:t>
      </w:r>
      <w:r w:rsidR="005153A9" w:rsidRPr="00313998">
        <w:rPr>
          <w:rFonts w:ascii="Times New Roman" w:hAnsi="Times New Roman" w:cs="Times New Roman"/>
          <w:bCs/>
          <w:sz w:val="22"/>
        </w:rPr>
        <w:t>client</w:t>
      </w:r>
      <w:r w:rsidR="000319A5" w:rsidRPr="00313998">
        <w:rPr>
          <w:rFonts w:ascii="Times New Roman" w:hAnsi="Times New Roman" w:cs="Times New Roman"/>
          <w:bCs/>
          <w:sz w:val="22"/>
        </w:rPr>
        <w:t>s.</w:t>
      </w:r>
    </w:p>
    <w:p w14:paraId="51EBEB61"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5</w:t>
      </w:r>
      <w:r w:rsidR="009C5B19" w:rsidRPr="00313998">
        <w:rPr>
          <w:rFonts w:ascii="Times New Roman" w:hAnsi="Times New Roman" w:cs="Times New Roman"/>
          <w:bCs/>
          <w:sz w:val="22"/>
        </w:rPr>
        <w:tab/>
      </w:r>
      <w:r w:rsidRPr="00313998">
        <w:rPr>
          <w:rFonts w:ascii="Times New Roman" w:hAnsi="Times New Roman" w:cs="Times New Roman"/>
          <w:bCs/>
          <w:sz w:val="22"/>
        </w:rPr>
        <w:t xml:space="preserve">The Exchange, </w:t>
      </w:r>
      <w:r w:rsidR="005153A9" w:rsidRPr="00313998">
        <w:rPr>
          <w:rFonts w:ascii="Times New Roman" w:hAnsi="Times New Roman" w:cs="Times New Roman"/>
          <w:bCs/>
          <w:sz w:val="22"/>
        </w:rPr>
        <w:t>member</w:t>
      </w:r>
      <w:r w:rsidRPr="00313998">
        <w:rPr>
          <w:rFonts w:ascii="Times New Roman" w:hAnsi="Times New Roman" w:cs="Times New Roman"/>
          <w:bCs/>
          <w:sz w:val="22"/>
        </w:rPr>
        <w:t xml:space="preserve">s, </w:t>
      </w:r>
      <w:r w:rsidR="005153A9" w:rsidRPr="00313998">
        <w:rPr>
          <w:rFonts w:ascii="Times New Roman" w:hAnsi="Times New Roman" w:cs="Times New Roman"/>
          <w:bCs/>
          <w:sz w:val="22"/>
        </w:rPr>
        <w:t>client</w:t>
      </w:r>
      <w:r w:rsidRPr="00313998">
        <w:rPr>
          <w:rFonts w:ascii="Times New Roman" w:hAnsi="Times New Roman" w:cs="Times New Roman"/>
          <w:bCs/>
          <w:sz w:val="22"/>
        </w:rPr>
        <w:t>s</w:t>
      </w:r>
      <w:r w:rsidR="000319A5" w:rsidRPr="00313998">
        <w:rPr>
          <w:rFonts w:ascii="Times New Roman" w:hAnsi="Times New Roman" w:cs="Times New Roman"/>
          <w:bCs/>
          <w:sz w:val="22"/>
        </w:rPr>
        <w:t>,</w:t>
      </w:r>
      <w:r w:rsidRPr="00313998">
        <w:rPr>
          <w:rFonts w:ascii="Times New Roman" w:hAnsi="Times New Roman" w:cs="Times New Roman"/>
          <w:bCs/>
          <w:sz w:val="22"/>
        </w:rPr>
        <w:t xml:space="preserve"> and </w:t>
      </w:r>
      <w:r w:rsidR="000B4ED0" w:rsidRPr="00313998">
        <w:rPr>
          <w:rFonts w:ascii="Times New Roman" w:hAnsi="Times New Roman" w:cs="Times New Roman"/>
          <w:bCs/>
          <w:sz w:val="22"/>
        </w:rPr>
        <w:t>Depository</w:t>
      </w:r>
      <w:r w:rsidR="002A028B" w:rsidRPr="00313998">
        <w:rPr>
          <w:rFonts w:ascii="Times New Roman" w:hAnsi="Times New Roman" w:cs="Times New Roman"/>
          <w:bCs/>
          <w:sz w:val="22"/>
        </w:rPr>
        <w:t xml:space="preserve"> </w:t>
      </w:r>
      <w:r w:rsidR="000319A5" w:rsidRPr="00313998">
        <w:rPr>
          <w:rFonts w:ascii="Times New Roman" w:hAnsi="Times New Roman" w:cs="Times New Roman"/>
          <w:bCs/>
          <w:sz w:val="22"/>
        </w:rPr>
        <w:t>Bank</w:t>
      </w:r>
      <w:r w:rsidRPr="00313998">
        <w:rPr>
          <w:rFonts w:ascii="Times New Roman" w:hAnsi="Times New Roman" w:cs="Times New Roman"/>
          <w:bCs/>
          <w:sz w:val="22"/>
        </w:rPr>
        <w:t>s shall comply with these Detailed Rules.</w:t>
      </w:r>
    </w:p>
    <w:p w14:paraId="62B1BC15" w14:textId="77777777" w:rsidR="001735D6" w:rsidRPr="00E37868" w:rsidRDefault="001735D6" w:rsidP="004448B3">
      <w:pPr>
        <w:pStyle w:val="2"/>
        <w:adjustRightInd w:val="0"/>
        <w:snapToGrid w:val="0"/>
        <w:spacing w:after="240"/>
      </w:pPr>
      <w:r w:rsidRPr="00E37868">
        <w:t>Chapter II</w:t>
      </w:r>
      <w:r w:rsidR="009C5B19" w:rsidRPr="00E37868">
        <w:tab/>
      </w:r>
      <w:r w:rsidRPr="00E37868">
        <w:t>Clearing Institutions</w:t>
      </w:r>
    </w:p>
    <w:p w14:paraId="57895548"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6</w:t>
      </w:r>
      <w:r w:rsidR="009C5B19" w:rsidRPr="00313998">
        <w:rPr>
          <w:rFonts w:ascii="Times New Roman" w:hAnsi="Times New Roman" w:cs="Times New Roman"/>
          <w:bCs/>
          <w:sz w:val="22"/>
        </w:rPr>
        <w:tab/>
      </w:r>
      <w:r w:rsidR="000D13AB" w:rsidRPr="00313998">
        <w:rPr>
          <w:rFonts w:ascii="Times New Roman" w:hAnsi="Times New Roman" w:cs="Times New Roman"/>
          <w:bCs/>
          <w:sz w:val="22"/>
        </w:rPr>
        <w:t>“</w:t>
      </w:r>
      <w:r w:rsidRPr="00313998">
        <w:rPr>
          <w:rFonts w:ascii="Times New Roman" w:hAnsi="Times New Roman" w:cs="Times New Roman"/>
          <w:bCs/>
          <w:sz w:val="22"/>
        </w:rPr>
        <w:t>Clearing institutions</w:t>
      </w:r>
      <w:r w:rsidR="000D13AB" w:rsidRPr="00313998">
        <w:rPr>
          <w:rFonts w:ascii="Times New Roman" w:hAnsi="Times New Roman" w:cs="Times New Roman"/>
          <w:bCs/>
          <w:sz w:val="22"/>
        </w:rPr>
        <w:t>”</w:t>
      </w:r>
      <w:r w:rsidRPr="00313998">
        <w:rPr>
          <w:rFonts w:ascii="Times New Roman" w:hAnsi="Times New Roman" w:cs="Times New Roman"/>
          <w:bCs/>
          <w:sz w:val="22"/>
        </w:rPr>
        <w:t xml:space="preserve"> include the </w:t>
      </w:r>
      <w:r w:rsidR="004E09E4" w:rsidRPr="00313998">
        <w:rPr>
          <w:rFonts w:ascii="Times New Roman" w:hAnsi="Times New Roman" w:cs="Times New Roman"/>
          <w:bCs/>
          <w:sz w:val="22"/>
        </w:rPr>
        <w:t>C</w:t>
      </w:r>
      <w:r w:rsidRPr="00313998">
        <w:rPr>
          <w:rFonts w:ascii="Times New Roman" w:hAnsi="Times New Roman" w:cs="Times New Roman"/>
          <w:bCs/>
          <w:sz w:val="22"/>
        </w:rPr>
        <w:t xml:space="preserve">learing </w:t>
      </w:r>
      <w:r w:rsidR="004E09E4" w:rsidRPr="00313998">
        <w:rPr>
          <w:rFonts w:ascii="Times New Roman" w:hAnsi="Times New Roman" w:cs="Times New Roman"/>
          <w:bCs/>
          <w:sz w:val="22"/>
        </w:rPr>
        <w:t>Department</w:t>
      </w:r>
      <w:r w:rsidRPr="00313998">
        <w:rPr>
          <w:rFonts w:ascii="Times New Roman" w:hAnsi="Times New Roman" w:cs="Times New Roman"/>
          <w:bCs/>
          <w:sz w:val="22"/>
        </w:rPr>
        <w:t xml:space="preserve"> </w:t>
      </w:r>
      <w:r w:rsidR="000D13AB" w:rsidRPr="00313998">
        <w:rPr>
          <w:rFonts w:ascii="Times New Roman" w:hAnsi="Times New Roman" w:cs="Times New Roman"/>
          <w:bCs/>
          <w:sz w:val="22"/>
        </w:rPr>
        <w:t xml:space="preserve">of the </w:t>
      </w:r>
      <w:r w:rsidRPr="00313998">
        <w:rPr>
          <w:rFonts w:ascii="Times New Roman" w:hAnsi="Times New Roman" w:cs="Times New Roman"/>
          <w:bCs/>
          <w:sz w:val="22"/>
        </w:rPr>
        <w:t xml:space="preserve">Exchange and the clearing departments of </w:t>
      </w:r>
      <w:r w:rsidR="005153A9" w:rsidRPr="00313998">
        <w:rPr>
          <w:rFonts w:ascii="Times New Roman" w:hAnsi="Times New Roman" w:cs="Times New Roman"/>
          <w:bCs/>
          <w:sz w:val="22"/>
        </w:rPr>
        <w:t>member</w:t>
      </w:r>
      <w:r w:rsidRPr="00313998">
        <w:rPr>
          <w:rFonts w:ascii="Times New Roman" w:hAnsi="Times New Roman" w:cs="Times New Roman"/>
          <w:bCs/>
          <w:sz w:val="22"/>
        </w:rPr>
        <w:t xml:space="preserve">s. The </w:t>
      </w:r>
      <w:r w:rsidR="004E09E4" w:rsidRPr="00313998">
        <w:rPr>
          <w:rFonts w:ascii="Times New Roman" w:hAnsi="Times New Roman" w:cs="Times New Roman"/>
          <w:bCs/>
          <w:sz w:val="22"/>
        </w:rPr>
        <w:t>C</w:t>
      </w:r>
      <w:r w:rsidRPr="00313998">
        <w:rPr>
          <w:rFonts w:ascii="Times New Roman" w:hAnsi="Times New Roman" w:cs="Times New Roman"/>
          <w:bCs/>
          <w:sz w:val="22"/>
        </w:rPr>
        <w:t xml:space="preserve">learing </w:t>
      </w:r>
      <w:r w:rsidR="004E09E4" w:rsidRPr="00313998">
        <w:rPr>
          <w:rFonts w:ascii="Times New Roman" w:hAnsi="Times New Roman" w:cs="Times New Roman"/>
          <w:bCs/>
          <w:sz w:val="22"/>
        </w:rPr>
        <w:t xml:space="preserve">Department </w:t>
      </w:r>
      <w:r w:rsidRPr="00313998">
        <w:rPr>
          <w:rFonts w:ascii="Times New Roman" w:hAnsi="Times New Roman" w:cs="Times New Roman"/>
          <w:bCs/>
          <w:sz w:val="22"/>
        </w:rPr>
        <w:t xml:space="preserve">of the Exchange is responsible for the </w:t>
      </w:r>
      <w:r w:rsidR="000D13AB" w:rsidRPr="00313998">
        <w:rPr>
          <w:rFonts w:ascii="Times New Roman" w:hAnsi="Times New Roman" w:cs="Times New Roman"/>
          <w:bCs/>
          <w:sz w:val="22"/>
        </w:rPr>
        <w:t>central</w:t>
      </w:r>
      <w:r w:rsidR="004E09E4" w:rsidRPr="00313998">
        <w:rPr>
          <w:rFonts w:ascii="Times New Roman" w:hAnsi="Times New Roman" w:cs="Times New Roman"/>
          <w:bCs/>
          <w:sz w:val="22"/>
        </w:rPr>
        <w:t>ized</w:t>
      </w:r>
      <w:r w:rsidRPr="00313998">
        <w:rPr>
          <w:rFonts w:ascii="Times New Roman" w:hAnsi="Times New Roman" w:cs="Times New Roman"/>
          <w:bCs/>
          <w:sz w:val="22"/>
        </w:rPr>
        <w:t xml:space="preserve"> clearing of futures transaction</w:t>
      </w:r>
      <w:r w:rsidR="00D93E15" w:rsidRPr="00313998">
        <w:rPr>
          <w:rFonts w:ascii="Times New Roman" w:hAnsi="Times New Roman" w:cs="Times New Roman"/>
          <w:bCs/>
          <w:sz w:val="22"/>
        </w:rPr>
        <w:t>s</w:t>
      </w:r>
      <w:r w:rsidRPr="00313998">
        <w:rPr>
          <w:rFonts w:ascii="Times New Roman" w:hAnsi="Times New Roman" w:cs="Times New Roman"/>
          <w:bCs/>
          <w:sz w:val="22"/>
        </w:rPr>
        <w:t xml:space="preserve"> on the Exchange, the management of margin and </w:t>
      </w:r>
      <w:r w:rsidR="00D93E15" w:rsidRPr="00313998">
        <w:rPr>
          <w:rFonts w:ascii="Times New Roman" w:hAnsi="Times New Roman" w:cs="Times New Roman"/>
          <w:bCs/>
          <w:sz w:val="22"/>
        </w:rPr>
        <w:t xml:space="preserve">the </w:t>
      </w:r>
      <w:r w:rsidR="00883270" w:rsidRPr="00313998">
        <w:rPr>
          <w:rFonts w:ascii="Times New Roman" w:hAnsi="Times New Roman" w:cs="Times New Roman"/>
          <w:bCs/>
          <w:sz w:val="22"/>
        </w:rPr>
        <w:t>Guarantee Fund</w:t>
      </w:r>
      <w:r w:rsidRPr="00313998">
        <w:rPr>
          <w:rFonts w:ascii="Times New Roman" w:hAnsi="Times New Roman" w:cs="Times New Roman"/>
          <w:bCs/>
          <w:sz w:val="22"/>
        </w:rPr>
        <w:t xml:space="preserve">, </w:t>
      </w:r>
      <w:r w:rsidR="00D93E15" w:rsidRPr="00313998">
        <w:rPr>
          <w:rFonts w:ascii="Times New Roman" w:hAnsi="Times New Roman" w:cs="Times New Roman"/>
          <w:bCs/>
          <w:sz w:val="22"/>
        </w:rPr>
        <w:t xml:space="preserve">as well as </w:t>
      </w:r>
      <w:r w:rsidRPr="00313998">
        <w:rPr>
          <w:rFonts w:ascii="Times New Roman" w:hAnsi="Times New Roman" w:cs="Times New Roman"/>
          <w:bCs/>
          <w:sz w:val="22"/>
        </w:rPr>
        <w:t>the prevention of clearing risks.</w:t>
      </w:r>
    </w:p>
    <w:p w14:paraId="4A999B53"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7</w:t>
      </w:r>
      <w:r w:rsidR="009C5B19" w:rsidRPr="00313998">
        <w:rPr>
          <w:rFonts w:ascii="Times New Roman" w:hAnsi="Times New Roman" w:cs="Times New Roman"/>
          <w:bCs/>
          <w:sz w:val="22"/>
        </w:rPr>
        <w:tab/>
      </w:r>
      <w:r w:rsidRPr="00313998">
        <w:rPr>
          <w:rFonts w:ascii="Times New Roman" w:hAnsi="Times New Roman" w:cs="Times New Roman"/>
          <w:bCs/>
          <w:sz w:val="22"/>
        </w:rPr>
        <w:t xml:space="preserve">The main responsibilities of the </w:t>
      </w:r>
      <w:r w:rsidR="004E09E4" w:rsidRPr="00313998">
        <w:rPr>
          <w:rFonts w:ascii="Times New Roman" w:hAnsi="Times New Roman" w:cs="Times New Roman"/>
          <w:bCs/>
          <w:sz w:val="22"/>
        </w:rPr>
        <w:t>C</w:t>
      </w:r>
      <w:r w:rsidRPr="00313998">
        <w:rPr>
          <w:rFonts w:ascii="Times New Roman" w:hAnsi="Times New Roman" w:cs="Times New Roman"/>
          <w:bCs/>
          <w:sz w:val="22"/>
        </w:rPr>
        <w:t xml:space="preserve">learing </w:t>
      </w:r>
      <w:r w:rsidR="004E09E4" w:rsidRPr="00313998">
        <w:rPr>
          <w:rFonts w:ascii="Times New Roman" w:hAnsi="Times New Roman" w:cs="Times New Roman"/>
          <w:bCs/>
          <w:sz w:val="22"/>
        </w:rPr>
        <w:t xml:space="preserve">Department </w:t>
      </w:r>
      <w:r w:rsidRPr="00313998">
        <w:rPr>
          <w:rFonts w:ascii="Times New Roman" w:hAnsi="Times New Roman" w:cs="Times New Roman"/>
          <w:bCs/>
          <w:sz w:val="22"/>
        </w:rPr>
        <w:t>of the Exchange are:</w:t>
      </w:r>
    </w:p>
    <w:p w14:paraId="01E895C6"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(1)</w:t>
      </w:r>
      <w:r w:rsidR="005379CE" w:rsidRPr="00313998">
        <w:rPr>
          <w:rFonts w:ascii="Times New Roman" w:hAnsi="Times New Roman" w:cs="Times New Roman"/>
          <w:bCs/>
          <w:sz w:val="22"/>
        </w:rPr>
        <w:tab/>
      </w:r>
      <w:proofErr w:type="gramStart"/>
      <w:r w:rsidRPr="00313998">
        <w:rPr>
          <w:rFonts w:ascii="Times New Roman" w:hAnsi="Times New Roman" w:cs="Times New Roman"/>
          <w:bCs/>
          <w:sz w:val="22"/>
        </w:rPr>
        <w:t>to</w:t>
      </w:r>
      <w:proofErr w:type="gramEnd"/>
      <w:r w:rsidRPr="00313998">
        <w:rPr>
          <w:rFonts w:ascii="Times New Roman" w:hAnsi="Times New Roman" w:cs="Times New Roman"/>
          <w:bCs/>
          <w:sz w:val="22"/>
        </w:rPr>
        <w:t xml:space="preserve"> prepare clearing statements for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s;</w:t>
      </w:r>
    </w:p>
    <w:p w14:paraId="52C67F81"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(2)</w:t>
      </w:r>
      <w:r w:rsidR="005379CE" w:rsidRPr="00313998">
        <w:rPr>
          <w:rFonts w:ascii="Times New Roman" w:hAnsi="Times New Roman" w:cs="Times New Roman"/>
          <w:bCs/>
          <w:sz w:val="22"/>
        </w:rPr>
        <w:tab/>
      </w:r>
      <w:proofErr w:type="gramStart"/>
      <w:r w:rsidRPr="00313998">
        <w:rPr>
          <w:rFonts w:ascii="Times New Roman" w:hAnsi="Times New Roman" w:cs="Times New Roman"/>
          <w:bCs/>
          <w:sz w:val="22"/>
        </w:rPr>
        <w:t>to</w:t>
      </w:r>
      <w:proofErr w:type="gramEnd"/>
      <w:r w:rsidRPr="00313998">
        <w:rPr>
          <w:rFonts w:ascii="Times New Roman" w:hAnsi="Times New Roman" w:cs="Times New Roman"/>
          <w:bCs/>
          <w:sz w:val="22"/>
        </w:rPr>
        <w:t xml:space="preserve"> process </w:t>
      </w:r>
      <w:r w:rsidR="00D93E15" w:rsidRPr="00313998">
        <w:rPr>
          <w:rFonts w:ascii="Times New Roman" w:hAnsi="Times New Roman" w:cs="Times New Roman"/>
          <w:bCs/>
          <w:sz w:val="22"/>
        </w:rPr>
        <w:t>funds</w:t>
      </w:r>
      <w:r w:rsidRPr="00313998">
        <w:rPr>
          <w:rFonts w:ascii="Times New Roman" w:hAnsi="Times New Roman" w:cs="Times New Roman"/>
          <w:bCs/>
          <w:sz w:val="22"/>
        </w:rPr>
        <w:t xml:space="preserve"> transfe</w:t>
      </w:r>
      <w:r w:rsidR="00D93E15" w:rsidRPr="00313998">
        <w:rPr>
          <w:rFonts w:ascii="Times New Roman" w:hAnsi="Times New Roman" w:cs="Times New Roman"/>
          <w:bCs/>
          <w:sz w:val="22"/>
        </w:rPr>
        <w:t>rs</w:t>
      </w:r>
      <w:r w:rsidRPr="00313998">
        <w:rPr>
          <w:rFonts w:ascii="Times New Roman" w:hAnsi="Times New Roman" w:cs="Times New Roman"/>
          <w:bCs/>
          <w:sz w:val="22"/>
        </w:rPr>
        <w:t>;</w:t>
      </w:r>
    </w:p>
    <w:p w14:paraId="24166902"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(3)</w:t>
      </w:r>
      <w:r w:rsidR="005379CE" w:rsidRPr="00313998">
        <w:rPr>
          <w:rFonts w:ascii="Times New Roman" w:hAnsi="Times New Roman" w:cs="Times New Roman"/>
          <w:bCs/>
          <w:sz w:val="22"/>
        </w:rPr>
        <w:tab/>
      </w:r>
      <w:proofErr w:type="gramStart"/>
      <w:r w:rsidRPr="00313998">
        <w:rPr>
          <w:rFonts w:ascii="Times New Roman" w:hAnsi="Times New Roman" w:cs="Times New Roman"/>
          <w:bCs/>
          <w:sz w:val="22"/>
        </w:rPr>
        <w:t>to</w:t>
      </w:r>
      <w:proofErr w:type="gramEnd"/>
      <w:r w:rsidRPr="00313998">
        <w:rPr>
          <w:rFonts w:ascii="Times New Roman" w:hAnsi="Times New Roman" w:cs="Times New Roman"/>
          <w:bCs/>
          <w:sz w:val="22"/>
        </w:rPr>
        <w:t xml:space="preserve"> </w:t>
      </w:r>
      <w:r w:rsidR="008622AC" w:rsidRPr="00313998">
        <w:rPr>
          <w:rFonts w:ascii="Times New Roman" w:hAnsi="Times New Roman" w:cs="Times New Roman"/>
          <w:bCs/>
          <w:sz w:val="22"/>
        </w:rPr>
        <w:t xml:space="preserve">collect, register, and report </w:t>
      </w:r>
      <w:r w:rsidRPr="00313998">
        <w:rPr>
          <w:rFonts w:ascii="Times New Roman" w:hAnsi="Times New Roman" w:cs="Times New Roman"/>
          <w:bCs/>
          <w:sz w:val="22"/>
        </w:rPr>
        <w:t>clearing</w:t>
      </w:r>
      <w:r w:rsidR="00D93E15" w:rsidRPr="00313998">
        <w:rPr>
          <w:rFonts w:ascii="Times New Roman" w:hAnsi="Times New Roman" w:cs="Times New Roman"/>
          <w:bCs/>
          <w:sz w:val="22"/>
        </w:rPr>
        <w:t xml:space="preserve"> statistics</w:t>
      </w:r>
      <w:r w:rsidRPr="00313998">
        <w:rPr>
          <w:rFonts w:ascii="Times New Roman" w:hAnsi="Times New Roman" w:cs="Times New Roman"/>
          <w:bCs/>
          <w:sz w:val="22"/>
        </w:rPr>
        <w:t>;</w:t>
      </w:r>
    </w:p>
    <w:p w14:paraId="0AC746D9"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(4)</w:t>
      </w:r>
      <w:r w:rsidR="005379CE" w:rsidRPr="00313998">
        <w:rPr>
          <w:rFonts w:ascii="Times New Roman" w:hAnsi="Times New Roman" w:cs="Times New Roman"/>
          <w:bCs/>
          <w:sz w:val="22"/>
        </w:rPr>
        <w:tab/>
      </w:r>
      <w:proofErr w:type="gramStart"/>
      <w:r w:rsidRPr="00313998">
        <w:rPr>
          <w:rFonts w:ascii="Times New Roman" w:hAnsi="Times New Roman" w:cs="Times New Roman"/>
          <w:bCs/>
          <w:sz w:val="22"/>
        </w:rPr>
        <w:t>to</w:t>
      </w:r>
      <w:proofErr w:type="gramEnd"/>
      <w:r w:rsidRPr="00313998">
        <w:rPr>
          <w:rFonts w:ascii="Times New Roman" w:hAnsi="Times New Roman" w:cs="Times New Roman"/>
          <w:bCs/>
          <w:sz w:val="22"/>
        </w:rPr>
        <w:t xml:space="preserve"> resolve </w:t>
      </w:r>
      <w:r w:rsidR="008622AC" w:rsidRPr="00313998">
        <w:rPr>
          <w:rFonts w:ascii="Times New Roman" w:hAnsi="Times New Roman" w:cs="Times New Roman"/>
          <w:bCs/>
          <w:sz w:val="22"/>
        </w:rPr>
        <w:t xml:space="preserve">financial </w:t>
      </w:r>
      <w:r w:rsidRPr="00313998">
        <w:rPr>
          <w:rFonts w:ascii="Times New Roman" w:hAnsi="Times New Roman" w:cs="Times New Roman"/>
          <w:bCs/>
          <w:sz w:val="22"/>
        </w:rPr>
        <w:t xml:space="preserve">disputes </w:t>
      </w:r>
      <w:r w:rsidR="00971574" w:rsidRPr="00313998">
        <w:rPr>
          <w:rFonts w:ascii="Times New Roman" w:hAnsi="Times New Roman" w:cs="Times New Roman"/>
          <w:bCs/>
          <w:sz w:val="22"/>
        </w:rPr>
        <w:t xml:space="preserve">of </w:t>
      </w:r>
      <w:r w:rsidR="005153A9" w:rsidRPr="00313998">
        <w:rPr>
          <w:rFonts w:ascii="Times New Roman" w:hAnsi="Times New Roman" w:cs="Times New Roman"/>
          <w:bCs/>
          <w:sz w:val="22"/>
        </w:rPr>
        <w:t>member</w:t>
      </w:r>
      <w:r w:rsidRPr="00313998">
        <w:rPr>
          <w:rFonts w:ascii="Times New Roman" w:hAnsi="Times New Roman" w:cs="Times New Roman"/>
          <w:bCs/>
          <w:sz w:val="22"/>
        </w:rPr>
        <w:t>s</w:t>
      </w:r>
      <w:r w:rsidR="00D93E15" w:rsidRPr="00313998">
        <w:rPr>
          <w:rFonts w:ascii="Times New Roman" w:hAnsi="Times New Roman" w:cs="Times New Roman"/>
          <w:bCs/>
          <w:sz w:val="22"/>
        </w:rPr>
        <w:t xml:space="preserve"> </w:t>
      </w:r>
      <w:r w:rsidR="008622AC" w:rsidRPr="00313998">
        <w:rPr>
          <w:rFonts w:ascii="Times New Roman" w:hAnsi="Times New Roman" w:cs="Times New Roman"/>
          <w:bCs/>
          <w:sz w:val="22"/>
        </w:rPr>
        <w:t xml:space="preserve">arising from </w:t>
      </w:r>
      <w:r w:rsidR="00D93E15" w:rsidRPr="00313998">
        <w:rPr>
          <w:rFonts w:ascii="Times New Roman" w:hAnsi="Times New Roman" w:cs="Times New Roman"/>
          <w:bCs/>
          <w:sz w:val="22"/>
        </w:rPr>
        <w:t>trading</w:t>
      </w:r>
      <w:r w:rsidRPr="00313998">
        <w:rPr>
          <w:rFonts w:ascii="Times New Roman" w:hAnsi="Times New Roman" w:cs="Times New Roman"/>
          <w:bCs/>
          <w:sz w:val="22"/>
        </w:rPr>
        <w:t>;</w:t>
      </w:r>
    </w:p>
    <w:p w14:paraId="19F5B37F"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(5)</w:t>
      </w:r>
      <w:r w:rsidR="005379CE" w:rsidRPr="00313998">
        <w:rPr>
          <w:rFonts w:ascii="Times New Roman" w:hAnsi="Times New Roman" w:cs="Times New Roman"/>
          <w:bCs/>
          <w:sz w:val="22"/>
        </w:rPr>
        <w:tab/>
      </w:r>
      <w:proofErr w:type="gramStart"/>
      <w:r w:rsidRPr="00313998">
        <w:rPr>
          <w:rFonts w:ascii="Times New Roman" w:hAnsi="Times New Roman" w:cs="Times New Roman"/>
          <w:bCs/>
          <w:sz w:val="22"/>
        </w:rPr>
        <w:t>to</w:t>
      </w:r>
      <w:proofErr w:type="gramEnd"/>
      <w:r w:rsidRPr="00313998">
        <w:rPr>
          <w:rFonts w:ascii="Times New Roman" w:hAnsi="Times New Roman" w:cs="Times New Roman"/>
          <w:bCs/>
          <w:sz w:val="22"/>
        </w:rPr>
        <w:t xml:space="preserve"> carry out clearing and delivery;</w:t>
      </w:r>
    </w:p>
    <w:p w14:paraId="01F3DF9D"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(6)</w:t>
      </w:r>
      <w:r w:rsidR="005379CE" w:rsidRPr="00313998">
        <w:rPr>
          <w:rFonts w:ascii="Times New Roman" w:hAnsi="Times New Roman" w:cs="Times New Roman"/>
          <w:bCs/>
          <w:sz w:val="22"/>
        </w:rPr>
        <w:tab/>
      </w:r>
      <w:proofErr w:type="gramStart"/>
      <w:r w:rsidRPr="00313998">
        <w:rPr>
          <w:rFonts w:ascii="Times New Roman" w:hAnsi="Times New Roman" w:cs="Times New Roman"/>
          <w:bCs/>
          <w:sz w:val="22"/>
        </w:rPr>
        <w:t>to</w:t>
      </w:r>
      <w:proofErr w:type="gramEnd"/>
      <w:r w:rsidRPr="00313998">
        <w:rPr>
          <w:rFonts w:ascii="Times New Roman" w:hAnsi="Times New Roman" w:cs="Times New Roman"/>
          <w:bCs/>
          <w:sz w:val="22"/>
        </w:rPr>
        <w:t xml:space="preserve"> manage margin</w:t>
      </w:r>
      <w:r w:rsidR="00883270" w:rsidRPr="00313998">
        <w:rPr>
          <w:rFonts w:ascii="Times New Roman" w:hAnsi="Times New Roman" w:cs="Times New Roman"/>
          <w:bCs/>
          <w:sz w:val="22"/>
        </w:rPr>
        <w:t xml:space="preserve"> </w:t>
      </w:r>
      <w:r w:rsidRPr="00313998">
        <w:rPr>
          <w:rFonts w:ascii="Times New Roman" w:hAnsi="Times New Roman" w:cs="Times New Roman"/>
          <w:bCs/>
          <w:sz w:val="22"/>
        </w:rPr>
        <w:t xml:space="preserve">and the </w:t>
      </w:r>
      <w:r w:rsidR="00883270" w:rsidRPr="00313998">
        <w:rPr>
          <w:rFonts w:ascii="Times New Roman" w:hAnsi="Times New Roman" w:cs="Times New Roman"/>
          <w:bCs/>
          <w:sz w:val="22"/>
        </w:rPr>
        <w:t>Guarantee Fund</w:t>
      </w:r>
      <w:r w:rsidRPr="00313998">
        <w:rPr>
          <w:rFonts w:ascii="Times New Roman" w:hAnsi="Times New Roman" w:cs="Times New Roman"/>
          <w:bCs/>
          <w:sz w:val="22"/>
        </w:rPr>
        <w:t>;</w:t>
      </w:r>
    </w:p>
    <w:p w14:paraId="03D640A9"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lastRenderedPageBreak/>
        <w:t>(7)</w:t>
      </w:r>
      <w:r w:rsidR="005379CE" w:rsidRPr="00313998">
        <w:rPr>
          <w:rFonts w:ascii="Times New Roman" w:hAnsi="Times New Roman" w:cs="Times New Roman"/>
          <w:bCs/>
          <w:sz w:val="22"/>
        </w:rPr>
        <w:tab/>
      </w:r>
      <w:proofErr w:type="gramStart"/>
      <w:r w:rsidRPr="00313998">
        <w:rPr>
          <w:rFonts w:ascii="Times New Roman" w:hAnsi="Times New Roman" w:cs="Times New Roman"/>
          <w:bCs/>
          <w:sz w:val="22"/>
        </w:rPr>
        <w:t>to</w:t>
      </w:r>
      <w:proofErr w:type="gramEnd"/>
      <w:r w:rsidRPr="00313998">
        <w:rPr>
          <w:rFonts w:ascii="Times New Roman" w:hAnsi="Times New Roman" w:cs="Times New Roman"/>
          <w:bCs/>
          <w:sz w:val="22"/>
        </w:rPr>
        <w:t xml:space="preserve"> control </w:t>
      </w:r>
      <w:r w:rsidR="00883270" w:rsidRPr="00313998">
        <w:rPr>
          <w:rFonts w:ascii="Times New Roman" w:hAnsi="Times New Roman" w:cs="Times New Roman"/>
          <w:bCs/>
          <w:sz w:val="22"/>
        </w:rPr>
        <w:t>clearing</w:t>
      </w:r>
      <w:r w:rsidRPr="00313998">
        <w:rPr>
          <w:rFonts w:ascii="Times New Roman" w:hAnsi="Times New Roman" w:cs="Times New Roman"/>
          <w:bCs/>
          <w:sz w:val="22"/>
        </w:rPr>
        <w:t xml:space="preserve"> risks;</w:t>
      </w:r>
    </w:p>
    <w:p w14:paraId="4D7B56D5"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(8)</w:t>
      </w:r>
      <w:r w:rsidR="005379CE" w:rsidRPr="00313998">
        <w:rPr>
          <w:rFonts w:ascii="Times New Roman" w:hAnsi="Times New Roman" w:cs="Times New Roman"/>
          <w:bCs/>
          <w:sz w:val="22"/>
        </w:rPr>
        <w:tab/>
      </w:r>
      <w:proofErr w:type="gramStart"/>
      <w:r w:rsidRPr="00313998">
        <w:rPr>
          <w:rFonts w:ascii="Times New Roman" w:hAnsi="Times New Roman" w:cs="Times New Roman"/>
          <w:bCs/>
          <w:sz w:val="22"/>
        </w:rPr>
        <w:t>to</w:t>
      </w:r>
      <w:proofErr w:type="gramEnd"/>
      <w:r w:rsidRPr="00313998">
        <w:rPr>
          <w:rFonts w:ascii="Times New Roman" w:hAnsi="Times New Roman" w:cs="Times New Roman"/>
          <w:bCs/>
          <w:sz w:val="22"/>
        </w:rPr>
        <w:t xml:space="preserve"> supervise </w:t>
      </w:r>
      <w:r w:rsidR="00883270" w:rsidRPr="00313998">
        <w:rPr>
          <w:rFonts w:ascii="Times New Roman" w:hAnsi="Times New Roman" w:cs="Times New Roman"/>
          <w:bCs/>
          <w:sz w:val="22"/>
        </w:rPr>
        <w:t xml:space="preserve">the </w:t>
      </w:r>
      <w:r w:rsidRPr="00313998">
        <w:rPr>
          <w:rFonts w:ascii="Times New Roman" w:hAnsi="Times New Roman" w:cs="Times New Roman"/>
          <w:bCs/>
          <w:sz w:val="22"/>
        </w:rPr>
        <w:t xml:space="preserve">futures clearing business between </w:t>
      </w:r>
      <w:r w:rsidR="000B4ED0" w:rsidRPr="00313998">
        <w:rPr>
          <w:rFonts w:ascii="Times New Roman" w:hAnsi="Times New Roman" w:cs="Times New Roman"/>
          <w:bCs/>
          <w:sz w:val="22"/>
        </w:rPr>
        <w:t>Depository</w:t>
      </w:r>
      <w:r w:rsidR="00CA1F8E" w:rsidRPr="00313998">
        <w:rPr>
          <w:rFonts w:ascii="Times New Roman" w:hAnsi="Times New Roman" w:cs="Times New Roman"/>
          <w:bCs/>
          <w:sz w:val="22"/>
        </w:rPr>
        <w:t xml:space="preserve"> Banks </w:t>
      </w:r>
      <w:r w:rsidRPr="00313998">
        <w:rPr>
          <w:rFonts w:ascii="Times New Roman" w:hAnsi="Times New Roman" w:cs="Times New Roman"/>
          <w:bCs/>
          <w:sz w:val="22"/>
        </w:rPr>
        <w:t>and the Exchange; and</w:t>
      </w:r>
    </w:p>
    <w:p w14:paraId="0FBF0622"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(9)</w:t>
      </w:r>
      <w:r w:rsidR="005379CE" w:rsidRPr="00313998">
        <w:rPr>
          <w:rFonts w:ascii="Times New Roman" w:hAnsi="Times New Roman" w:cs="Times New Roman"/>
          <w:bCs/>
          <w:sz w:val="22"/>
        </w:rPr>
        <w:tab/>
      </w:r>
      <w:proofErr w:type="gramStart"/>
      <w:r w:rsidR="00883270" w:rsidRPr="00313998">
        <w:rPr>
          <w:rFonts w:ascii="Times New Roman" w:hAnsi="Times New Roman" w:cs="Times New Roman"/>
          <w:bCs/>
          <w:sz w:val="22"/>
        </w:rPr>
        <w:t>to</w:t>
      </w:r>
      <w:proofErr w:type="gramEnd"/>
      <w:r w:rsidR="00883270" w:rsidRPr="00313998">
        <w:rPr>
          <w:rFonts w:ascii="Times New Roman" w:hAnsi="Times New Roman" w:cs="Times New Roman"/>
          <w:bCs/>
          <w:sz w:val="22"/>
        </w:rPr>
        <w:t xml:space="preserve"> perform </w:t>
      </w:r>
      <w:r w:rsidRPr="00313998">
        <w:rPr>
          <w:rFonts w:ascii="Times New Roman" w:hAnsi="Times New Roman" w:cs="Times New Roman"/>
          <w:bCs/>
          <w:sz w:val="22"/>
        </w:rPr>
        <w:t xml:space="preserve">other responsibilities as provided by laws, administrative regulations, </w:t>
      </w:r>
      <w:r w:rsidR="00883270" w:rsidRPr="00313998">
        <w:rPr>
          <w:rFonts w:ascii="Times New Roman" w:hAnsi="Times New Roman" w:cs="Times New Roman"/>
          <w:bCs/>
          <w:sz w:val="22"/>
        </w:rPr>
        <w:t xml:space="preserve">ministry-level </w:t>
      </w:r>
      <w:r w:rsidRPr="00313998">
        <w:rPr>
          <w:rFonts w:ascii="Times New Roman" w:hAnsi="Times New Roman" w:cs="Times New Roman"/>
          <w:bCs/>
          <w:sz w:val="22"/>
        </w:rPr>
        <w:t>rules</w:t>
      </w:r>
      <w:r w:rsidR="00883270" w:rsidRPr="00313998">
        <w:rPr>
          <w:rFonts w:ascii="Times New Roman" w:hAnsi="Times New Roman" w:cs="Times New Roman"/>
          <w:bCs/>
          <w:sz w:val="22"/>
        </w:rPr>
        <w:t>,</w:t>
      </w:r>
      <w:r w:rsidRPr="00313998">
        <w:rPr>
          <w:rFonts w:ascii="Times New Roman" w:hAnsi="Times New Roman" w:cs="Times New Roman"/>
          <w:bCs/>
          <w:sz w:val="22"/>
        </w:rPr>
        <w:t xml:space="preserve"> and </w:t>
      </w:r>
      <w:r w:rsidR="00883270" w:rsidRPr="00313998">
        <w:rPr>
          <w:rFonts w:ascii="Times New Roman" w:hAnsi="Times New Roman" w:cs="Times New Roman"/>
          <w:bCs/>
          <w:sz w:val="22"/>
        </w:rPr>
        <w:t>the Exchange</w:t>
      </w:r>
      <w:r w:rsidRPr="00313998">
        <w:rPr>
          <w:rFonts w:ascii="Times New Roman" w:hAnsi="Times New Roman" w:cs="Times New Roman"/>
          <w:bCs/>
          <w:sz w:val="22"/>
        </w:rPr>
        <w:t>.</w:t>
      </w:r>
    </w:p>
    <w:p w14:paraId="2E5B0BF6"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8</w:t>
      </w:r>
      <w:r w:rsidR="009C5B19" w:rsidRPr="00313998">
        <w:rPr>
          <w:rFonts w:ascii="Times New Roman" w:hAnsi="Times New Roman" w:cs="Times New Roman"/>
          <w:bCs/>
          <w:sz w:val="22"/>
        </w:rPr>
        <w:tab/>
      </w:r>
      <w:r w:rsidRPr="00313998">
        <w:rPr>
          <w:rFonts w:ascii="Times New Roman" w:hAnsi="Times New Roman" w:cs="Times New Roman"/>
          <w:bCs/>
          <w:sz w:val="22"/>
        </w:rPr>
        <w:t xml:space="preserve">All </w:t>
      </w:r>
      <w:r w:rsidR="00971574" w:rsidRPr="00313998">
        <w:rPr>
          <w:rFonts w:ascii="Times New Roman" w:hAnsi="Times New Roman" w:cs="Times New Roman"/>
          <w:bCs/>
          <w:sz w:val="22"/>
        </w:rPr>
        <w:t xml:space="preserve">trades </w:t>
      </w:r>
      <w:r w:rsidRPr="00313998">
        <w:rPr>
          <w:rFonts w:ascii="Times New Roman" w:hAnsi="Times New Roman" w:cs="Times New Roman"/>
          <w:bCs/>
          <w:sz w:val="22"/>
        </w:rPr>
        <w:t xml:space="preserve">executed on the Exchange </w:t>
      </w:r>
      <w:r w:rsidR="005F2EF7" w:rsidRPr="00313998">
        <w:rPr>
          <w:rFonts w:ascii="Times New Roman" w:hAnsi="Times New Roman" w:cs="Times New Roman"/>
          <w:bCs/>
          <w:sz w:val="22"/>
        </w:rPr>
        <w:t xml:space="preserve">shall </w:t>
      </w:r>
      <w:r w:rsidRPr="00313998">
        <w:rPr>
          <w:rFonts w:ascii="Times New Roman" w:hAnsi="Times New Roman" w:cs="Times New Roman"/>
          <w:bCs/>
          <w:sz w:val="22"/>
        </w:rPr>
        <w:t xml:space="preserve">be </w:t>
      </w:r>
      <w:r w:rsidR="00883270" w:rsidRPr="00313998">
        <w:rPr>
          <w:rFonts w:ascii="Times New Roman" w:hAnsi="Times New Roman" w:cs="Times New Roman"/>
          <w:bCs/>
          <w:sz w:val="22"/>
        </w:rPr>
        <w:t xml:space="preserve">centrally </w:t>
      </w:r>
      <w:r w:rsidRPr="00313998">
        <w:rPr>
          <w:rFonts w:ascii="Times New Roman" w:hAnsi="Times New Roman" w:cs="Times New Roman"/>
          <w:bCs/>
          <w:sz w:val="22"/>
        </w:rPr>
        <w:t xml:space="preserve">cleared through the </w:t>
      </w:r>
      <w:r w:rsidR="001E2519" w:rsidRPr="00313998">
        <w:rPr>
          <w:rFonts w:ascii="Times New Roman" w:hAnsi="Times New Roman" w:cs="Times New Roman"/>
          <w:bCs/>
          <w:sz w:val="22"/>
        </w:rPr>
        <w:t>C</w:t>
      </w:r>
      <w:r w:rsidRPr="00313998">
        <w:rPr>
          <w:rFonts w:ascii="Times New Roman" w:hAnsi="Times New Roman" w:cs="Times New Roman"/>
          <w:bCs/>
          <w:sz w:val="22"/>
        </w:rPr>
        <w:t xml:space="preserve">learing </w:t>
      </w:r>
      <w:r w:rsidR="001E2519" w:rsidRPr="00313998">
        <w:rPr>
          <w:rFonts w:ascii="Times New Roman" w:hAnsi="Times New Roman" w:cs="Times New Roman"/>
          <w:bCs/>
          <w:sz w:val="22"/>
        </w:rPr>
        <w:t xml:space="preserve">Department </w:t>
      </w:r>
      <w:r w:rsidRPr="00313998">
        <w:rPr>
          <w:rFonts w:ascii="Times New Roman" w:hAnsi="Times New Roman" w:cs="Times New Roman"/>
          <w:bCs/>
          <w:sz w:val="22"/>
        </w:rPr>
        <w:t>of the Exchange.</w:t>
      </w:r>
    </w:p>
    <w:p w14:paraId="75E6AC63"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9</w:t>
      </w:r>
      <w:r w:rsidR="009C5B19" w:rsidRPr="00313998">
        <w:rPr>
          <w:rFonts w:ascii="Times New Roman" w:hAnsi="Times New Roman" w:cs="Times New Roman"/>
          <w:bCs/>
          <w:sz w:val="22"/>
        </w:rPr>
        <w:tab/>
      </w:r>
      <w:r w:rsidRPr="00313998">
        <w:rPr>
          <w:rFonts w:ascii="Times New Roman" w:hAnsi="Times New Roman" w:cs="Times New Roman"/>
          <w:bCs/>
          <w:sz w:val="22"/>
        </w:rPr>
        <w:t xml:space="preserve">The Exchange </w:t>
      </w:r>
      <w:r w:rsidR="001E2519" w:rsidRPr="00313998">
        <w:rPr>
          <w:rFonts w:ascii="Times New Roman" w:hAnsi="Times New Roman" w:cs="Times New Roman"/>
          <w:bCs/>
          <w:sz w:val="22"/>
        </w:rPr>
        <w:t xml:space="preserve">operates </w:t>
      </w:r>
      <w:r w:rsidRPr="00313998">
        <w:rPr>
          <w:rFonts w:ascii="Times New Roman" w:hAnsi="Times New Roman" w:cs="Times New Roman"/>
          <w:bCs/>
          <w:sz w:val="22"/>
        </w:rPr>
        <w:t xml:space="preserve">a tiered clearing system, under which the </w:t>
      </w:r>
      <w:r w:rsidR="001E2519" w:rsidRPr="00313998">
        <w:rPr>
          <w:rFonts w:ascii="Times New Roman" w:hAnsi="Times New Roman" w:cs="Times New Roman"/>
          <w:bCs/>
          <w:sz w:val="22"/>
        </w:rPr>
        <w:t xml:space="preserve">Clearing Department </w:t>
      </w:r>
      <w:r w:rsidRPr="00313998">
        <w:rPr>
          <w:rFonts w:ascii="Times New Roman" w:hAnsi="Times New Roman" w:cs="Times New Roman"/>
          <w:bCs/>
          <w:sz w:val="22"/>
        </w:rPr>
        <w:t xml:space="preserve">of the Exchange is responsible for </w:t>
      </w:r>
      <w:r w:rsidR="00883270" w:rsidRPr="00313998">
        <w:rPr>
          <w:rFonts w:ascii="Times New Roman" w:hAnsi="Times New Roman" w:cs="Times New Roman"/>
          <w:bCs/>
          <w:sz w:val="22"/>
        </w:rPr>
        <w:t xml:space="preserve">clearing </w:t>
      </w:r>
      <w:r w:rsidRPr="00313998">
        <w:rPr>
          <w:rFonts w:ascii="Times New Roman" w:hAnsi="Times New Roman" w:cs="Times New Roman"/>
          <w:bCs/>
          <w:sz w:val="22"/>
        </w:rPr>
        <w:t xml:space="preserve">between the Exchange and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s.</w:t>
      </w:r>
    </w:p>
    <w:p w14:paraId="2D7051DE"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10</w:t>
      </w:r>
      <w:r w:rsidR="009C5B19" w:rsidRPr="00313998">
        <w:rPr>
          <w:rFonts w:ascii="Times New Roman" w:hAnsi="Times New Roman" w:cs="Times New Roman"/>
          <w:bCs/>
          <w:sz w:val="22"/>
        </w:rPr>
        <w:tab/>
      </w:r>
      <w:r w:rsidR="00883270" w:rsidRPr="00313998">
        <w:rPr>
          <w:rFonts w:ascii="Times New Roman" w:hAnsi="Times New Roman" w:cs="Times New Roman"/>
          <w:bCs/>
          <w:sz w:val="22"/>
        </w:rPr>
        <w:t xml:space="preserve">Each </w:t>
      </w:r>
      <w:r w:rsidR="005153A9" w:rsidRPr="00313998">
        <w:rPr>
          <w:rFonts w:ascii="Times New Roman" w:hAnsi="Times New Roman" w:cs="Times New Roman"/>
          <w:bCs/>
          <w:sz w:val="22"/>
        </w:rPr>
        <w:t>member</w:t>
      </w:r>
      <w:r w:rsidRPr="00313998">
        <w:rPr>
          <w:rFonts w:ascii="Times New Roman" w:hAnsi="Times New Roman" w:cs="Times New Roman"/>
          <w:bCs/>
          <w:sz w:val="22"/>
        </w:rPr>
        <w:t xml:space="preserve"> </w:t>
      </w:r>
      <w:r w:rsidR="00883270" w:rsidRPr="00313998">
        <w:rPr>
          <w:rFonts w:ascii="Times New Roman" w:hAnsi="Times New Roman" w:cs="Times New Roman"/>
          <w:bCs/>
          <w:sz w:val="22"/>
        </w:rPr>
        <w:t xml:space="preserve">shall </w:t>
      </w:r>
      <w:r w:rsidRPr="00313998">
        <w:rPr>
          <w:rFonts w:ascii="Times New Roman" w:hAnsi="Times New Roman" w:cs="Times New Roman"/>
          <w:bCs/>
          <w:sz w:val="22"/>
        </w:rPr>
        <w:t xml:space="preserve">establish </w:t>
      </w:r>
      <w:r w:rsidR="00883270" w:rsidRPr="00313998">
        <w:rPr>
          <w:rFonts w:ascii="Times New Roman" w:hAnsi="Times New Roman" w:cs="Times New Roman"/>
          <w:bCs/>
          <w:sz w:val="22"/>
        </w:rPr>
        <w:t xml:space="preserve">its </w:t>
      </w:r>
      <w:r w:rsidRPr="00313998">
        <w:rPr>
          <w:rFonts w:ascii="Times New Roman" w:hAnsi="Times New Roman" w:cs="Times New Roman"/>
          <w:bCs/>
          <w:sz w:val="22"/>
        </w:rPr>
        <w:t xml:space="preserve">own clearing department. </w:t>
      </w:r>
      <w:r w:rsidR="00883270" w:rsidRPr="00313998">
        <w:rPr>
          <w:rFonts w:ascii="Times New Roman" w:hAnsi="Times New Roman" w:cs="Times New Roman"/>
          <w:bCs/>
          <w:sz w:val="22"/>
        </w:rPr>
        <w:t xml:space="preserve">A Clearing </w:t>
      </w:r>
      <w:r w:rsidR="00B37F8D" w:rsidRPr="00313998">
        <w:rPr>
          <w:rFonts w:ascii="Times New Roman" w:hAnsi="Times New Roman" w:cs="Times New Roman"/>
          <w:bCs/>
          <w:sz w:val="22"/>
        </w:rPr>
        <w:t>Member</w:t>
      </w:r>
      <w:r w:rsidR="00883270" w:rsidRPr="00313998">
        <w:rPr>
          <w:rFonts w:ascii="Times New Roman" w:hAnsi="Times New Roman" w:cs="Times New Roman"/>
          <w:bCs/>
          <w:sz w:val="22"/>
        </w:rPr>
        <w:t>’s</w:t>
      </w:r>
      <w:r w:rsidRPr="00313998">
        <w:rPr>
          <w:rFonts w:ascii="Times New Roman" w:hAnsi="Times New Roman" w:cs="Times New Roman"/>
          <w:bCs/>
          <w:sz w:val="22"/>
        </w:rPr>
        <w:t xml:space="preserve"> clearing department is responsible for </w:t>
      </w:r>
      <w:r w:rsidR="00883270" w:rsidRPr="00313998">
        <w:rPr>
          <w:rFonts w:ascii="Times New Roman" w:hAnsi="Times New Roman" w:cs="Times New Roman"/>
          <w:bCs/>
          <w:sz w:val="22"/>
        </w:rPr>
        <w:t xml:space="preserve">clearing </w:t>
      </w:r>
      <w:r w:rsidRPr="00313998">
        <w:rPr>
          <w:rFonts w:ascii="Times New Roman" w:hAnsi="Times New Roman" w:cs="Times New Roman"/>
          <w:bCs/>
          <w:sz w:val="22"/>
        </w:rPr>
        <w:t xml:space="preserve">between the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and the Exchange, </w:t>
      </w:r>
      <w:r w:rsidR="005153A9" w:rsidRPr="00313998">
        <w:rPr>
          <w:rFonts w:ascii="Times New Roman" w:hAnsi="Times New Roman" w:cs="Times New Roman"/>
          <w:bCs/>
          <w:sz w:val="22"/>
        </w:rPr>
        <w:t>client</w:t>
      </w:r>
      <w:r w:rsidRPr="00313998">
        <w:rPr>
          <w:rFonts w:ascii="Times New Roman" w:hAnsi="Times New Roman" w:cs="Times New Roman"/>
          <w:bCs/>
          <w:sz w:val="22"/>
        </w:rPr>
        <w:t>s</w:t>
      </w:r>
      <w:r w:rsidR="00883270" w:rsidRPr="00313998">
        <w:rPr>
          <w:rFonts w:ascii="Times New Roman" w:hAnsi="Times New Roman" w:cs="Times New Roman"/>
          <w:bCs/>
          <w:sz w:val="22"/>
        </w:rPr>
        <w:t>,</w:t>
      </w:r>
      <w:r w:rsidRPr="00313998">
        <w:rPr>
          <w:rFonts w:ascii="Times New Roman" w:hAnsi="Times New Roman" w:cs="Times New Roman"/>
          <w:bCs/>
          <w:sz w:val="22"/>
        </w:rPr>
        <w:t xml:space="preserve"> </w:t>
      </w:r>
      <w:r w:rsidR="00883270" w:rsidRPr="00313998">
        <w:rPr>
          <w:rFonts w:ascii="Times New Roman" w:hAnsi="Times New Roman" w:cs="Times New Roman"/>
          <w:bCs/>
          <w:sz w:val="22"/>
        </w:rPr>
        <w:t xml:space="preserve">as well as </w:t>
      </w:r>
      <w:r w:rsidR="00EE1879" w:rsidRPr="00313998">
        <w:rPr>
          <w:rFonts w:ascii="Times New Roman" w:hAnsi="Times New Roman" w:cs="Times New Roman"/>
          <w:bCs/>
          <w:sz w:val="22"/>
        </w:rPr>
        <w:t xml:space="preserve">the </w:t>
      </w:r>
      <w:r w:rsidR="00883270" w:rsidRPr="00313998">
        <w:rPr>
          <w:rFonts w:ascii="Times New Roman" w:hAnsi="Times New Roman" w:cs="Times New Roman"/>
          <w:bCs/>
          <w:sz w:val="22"/>
        </w:rPr>
        <w:t xml:space="preserve">Trading </w:t>
      </w:r>
      <w:r w:rsidR="00B37F8D" w:rsidRPr="00313998">
        <w:rPr>
          <w:rFonts w:ascii="Times New Roman" w:hAnsi="Times New Roman" w:cs="Times New Roman"/>
          <w:bCs/>
          <w:sz w:val="22"/>
        </w:rPr>
        <w:t>Member</w:t>
      </w:r>
      <w:r w:rsidRPr="00313998">
        <w:rPr>
          <w:rFonts w:ascii="Times New Roman" w:hAnsi="Times New Roman" w:cs="Times New Roman"/>
          <w:bCs/>
          <w:sz w:val="22"/>
        </w:rPr>
        <w:t>s</w:t>
      </w:r>
      <w:r w:rsidR="001E2519" w:rsidRPr="00313998">
        <w:rPr>
          <w:rFonts w:ascii="Times New Roman" w:hAnsi="Times New Roman" w:cs="Times New Roman"/>
          <w:bCs/>
          <w:sz w:val="22"/>
        </w:rPr>
        <w:t xml:space="preserve"> that </w:t>
      </w:r>
      <w:r w:rsidR="00EE1879" w:rsidRPr="00313998">
        <w:rPr>
          <w:rFonts w:ascii="Times New Roman" w:hAnsi="Times New Roman" w:cs="Times New Roman"/>
          <w:bCs/>
          <w:sz w:val="22"/>
        </w:rPr>
        <w:t>have</w:t>
      </w:r>
      <w:r w:rsidR="001E2519" w:rsidRPr="00313998">
        <w:rPr>
          <w:rFonts w:ascii="Times New Roman" w:hAnsi="Times New Roman" w:cs="Times New Roman"/>
          <w:bCs/>
          <w:sz w:val="22"/>
        </w:rPr>
        <w:t xml:space="preserve"> </w:t>
      </w:r>
      <w:r w:rsidR="00D44240" w:rsidRPr="00313998">
        <w:rPr>
          <w:rFonts w:ascii="Times New Roman" w:hAnsi="Times New Roman" w:cs="Times New Roman"/>
          <w:bCs/>
          <w:sz w:val="22"/>
        </w:rPr>
        <w:t xml:space="preserve">authorized </w:t>
      </w:r>
      <w:r w:rsidR="00EE1879" w:rsidRPr="00313998">
        <w:rPr>
          <w:rFonts w:ascii="Times New Roman" w:hAnsi="Times New Roman" w:cs="Times New Roman"/>
          <w:bCs/>
          <w:sz w:val="22"/>
        </w:rPr>
        <w:t xml:space="preserve">the Clearing Member </w:t>
      </w:r>
      <w:r w:rsidR="001E2519" w:rsidRPr="00313998">
        <w:rPr>
          <w:rFonts w:ascii="Times New Roman" w:hAnsi="Times New Roman" w:cs="Times New Roman"/>
          <w:bCs/>
          <w:sz w:val="22"/>
        </w:rPr>
        <w:t>to clear trades</w:t>
      </w:r>
      <w:r w:rsidR="00CD3AC5" w:rsidRPr="00313998">
        <w:rPr>
          <w:rFonts w:ascii="Times New Roman" w:hAnsi="Times New Roman" w:cs="Times New Roman"/>
          <w:bCs/>
          <w:sz w:val="22"/>
        </w:rPr>
        <w:t xml:space="preserve"> on their behalf</w:t>
      </w:r>
      <w:r w:rsidRPr="00313998">
        <w:rPr>
          <w:rFonts w:ascii="Times New Roman" w:hAnsi="Times New Roman" w:cs="Times New Roman"/>
          <w:bCs/>
          <w:sz w:val="22"/>
        </w:rPr>
        <w:t xml:space="preserve">; </w:t>
      </w:r>
      <w:r w:rsidR="005C608F" w:rsidRPr="00313998">
        <w:rPr>
          <w:rFonts w:ascii="Times New Roman" w:hAnsi="Times New Roman" w:cs="Times New Roman"/>
          <w:bCs/>
          <w:sz w:val="22"/>
        </w:rPr>
        <w:t xml:space="preserve">a Trading </w:t>
      </w:r>
      <w:r w:rsidR="00B37F8D" w:rsidRPr="00313998">
        <w:rPr>
          <w:rFonts w:ascii="Times New Roman" w:hAnsi="Times New Roman" w:cs="Times New Roman"/>
          <w:bCs/>
          <w:sz w:val="22"/>
        </w:rPr>
        <w:t>Member</w:t>
      </w:r>
      <w:r w:rsidR="005C608F" w:rsidRPr="00313998">
        <w:rPr>
          <w:rFonts w:ascii="Times New Roman" w:hAnsi="Times New Roman" w:cs="Times New Roman"/>
          <w:bCs/>
          <w:sz w:val="22"/>
        </w:rPr>
        <w:t>’s</w:t>
      </w:r>
      <w:r w:rsidRPr="00313998">
        <w:rPr>
          <w:rFonts w:ascii="Times New Roman" w:hAnsi="Times New Roman" w:cs="Times New Roman"/>
          <w:bCs/>
          <w:sz w:val="22"/>
        </w:rPr>
        <w:t xml:space="preserve"> clearing department is responsible for clearing between the </w:t>
      </w:r>
      <w:r w:rsidR="00883270" w:rsidRPr="00313998">
        <w:rPr>
          <w:rFonts w:ascii="Times New Roman" w:hAnsi="Times New Roman" w:cs="Times New Roman"/>
          <w:bCs/>
          <w:sz w:val="22"/>
        </w:rPr>
        <w:t xml:space="preserve">Trading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and </w:t>
      </w:r>
      <w:r w:rsidR="005C608F" w:rsidRPr="00313998">
        <w:rPr>
          <w:rFonts w:ascii="Times New Roman" w:hAnsi="Times New Roman" w:cs="Times New Roman"/>
          <w:bCs/>
          <w:sz w:val="22"/>
        </w:rPr>
        <w:t xml:space="preserve">its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w:t>
      </w:r>
      <w:r w:rsidR="005C608F" w:rsidRPr="00313998">
        <w:rPr>
          <w:rFonts w:ascii="Times New Roman" w:hAnsi="Times New Roman" w:cs="Times New Roman"/>
          <w:bCs/>
          <w:sz w:val="22"/>
        </w:rPr>
        <w:t xml:space="preserve">as well as </w:t>
      </w:r>
      <w:r w:rsidR="005153A9" w:rsidRPr="00313998">
        <w:rPr>
          <w:rFonts w:ascii="Times New Roman" w:hAnsi="Times New Roman" w:cs="Times New Roman"/>
          <w:bCs/>
          <w:sz w:val="22"/>
        </w:rPr>
        <w:t>client</w:t>
      </w:r>
      <w:r w:rsidRPr="00313998">
        <w:rPr>
          <w:rFonts w:ascii="Times New Roman" w:hAnsi="Times New Roman" w:cs="Times New Roman"/>
          <w:bCs/>
          <w:sz w:val="22"/>
        </w:rPr>
        <w:t>s.</w:t>
      </w:r>
    </w:p>
    <w:p w14:paraId="49018DE3"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11</w:t>
      </w:r>
      <w:r w:rsidR="009C5B19" w:rsidRPr="00313998">
        <w:rPr>
          <w:rFonts w:ascii="Times New Roman" w:hAnsi="Times New Roman" w:cs="Times New Roman"/>
          <w:bCs/>
          <w:sz w:val="22"/>
        </w:rPr>
        <w:tab/>
        <w:t>T</w:t>
      </w:r>
      <w:r w:rsidRPr="00313998">
        <w:rPr>
          <w:rFonts w:ascii="Times New Roman" w:hAnsi="Times New Roman" w:cs="Times New Roman"/>
          <w:bCs/>
          <w:sz w:val="22"/>
        </w:rPr>
        <w:t xml:space="preserve">he Exchange shall </w:t>
      </w:r>
      <w:r w:rsidR="005C608F" w:rsidRPr="00313998">
        <w:rPr>
          <w:rFonts w:ascii="Times New Roman" w:hAnsi="Times New Roman" w:cs="Times New Roman"/>
          <w:bCs/>
          <w:sz w:val="22"/>
        </w:rPr>
        <w:t xml:space="preserve">have the right </w:t>
      </w:r>
      <w:r w:rsidRPr="00313998">
        <w:rPr>
          <w:rFonts w:ascii="Times New Roman" w:hAnsi="Times New Roman" w:cs="Times New Roman"/>
          <w:bCs/>
          <w:sz w:val="22"/>
        </w:rPr>
        <w:t xml:space="preserve">to inspect </w:t>
      </w:r>
      <w:r w:rsidR="005153A9" w:rsidRPr="00313998">
        <w:rPr>
          <w:rFonts w:ascii="Times New Roman" w:hAnsi="Times New Roman" w:cs="Times New Roman"/>
          <w:bCs/>
          <w:sz w:val="22"/>
        </w:rPr>
        <w:t>member</w:t>
      </w:r>
      <w:r w:rsidR="005C608F" w:rsidRPr="00313998">
        <w:rPr>
          <w:rFonts w:ascii="Times New Roman" w:hAnsi="Times New Roman" w:cs="Times New Roman"/>
          <w:bCs/>
          <w:sz w:val="22"/>
        </w:rPr>
        <w:t xml:space="preserve">s’ </w:t>
      </w:r>
      <w:r w:rsidRPr="00313998">
        <w:rPr>
          <w:rFonts w:ascii="Times New Roman" w:hAnsi="Times New Roman" w:cs="Times New Roman"/>
          <w:bCs/>
          <w:sz w:val="22"/>
        </w:rPr>
        <w:t>clearing documents, financial statements</w:t>
      </w:r>
      <w:r w:rsidR="005C608F" w:rsidRPr="00313998">
        <w:rPr>
          <w:rFonts w:ascii="Times New Roman" w:hAnsi="Times New Roman" w:cs="Times New Roman"/>
          <w:bCs/>
          <w:sz w:val="22"/>
        </w:rPr>
        <w:t>,</w:t>
      </w:r>
      <w:r w:rsidRPr="00313998">
        <w:rPr>
          <w:rFonts w:ascii="Times New Roman" w:hAnsi="Times New Roman" w:cs="Times New Roman"/>
          <w:bCs/>
          <w:sz w:val="22"/>
        </w:rPr>
        <w:t xml:space="preserve"> </w:t>
      </w:r>
      <w:r w:rsidR="001B5990" w:rsidRPr="00313998">
        <w:rPr>
          <w:rFonts w:ascii="Times New Roman" w:hAnsi="Times New Roman" w:cs="Times New Roman"/>
          <w:bCs/>
          <w:sz w:val="22"/>
        </w:rPr>
        <w:t xml:space="preserve">and </w:t>
      </w:r>
      <w:r w:rsidRPr="00313998">
        <w:rPr>
          <w:rFonts w:ascii="Times New Roman" w:hAnsi="Times New Roman" w:cs="Times New Roman"/>
          <w:bCs/>
          <w:sz w:val="22"/>
        </w:rPr>
        <w:t>relevant</w:t>
      </w:r>
      <w:r w:rsidR="0084062D" w:rsidRPr="00313998">
        <w:rPr>
          <w:rFonts w:ascii="Times New Roman" w:hAnsi="Times New Roman" w:cs="Times New Roman"/>
          <w:bCs/>
          <w:sz w:val="22"/>
        </w:rPr>
        <w:t xml:space="preserve"> </w:t>
      </w:r>
      <w:r w:rsidR="005C608F" w:rsidRPr="00313998">
        <w:rPr>
          <w:rFonts w:ascii="Times New Roman" w:hAnsi="Times New Roman" w:cs="Times New Roman"/>
          <w:bCs/>
          <w:sz w:val="22"/>
        </w:rPr>
        <w:t>documentations</w:t>
      </w:r>
      <w:r w:rsidRPr="00313998">
        <w:rPr>
          <w:rFonts w:ascii="Times New Roman" w:hAnsi="Times New Roman" w:cs="Times New Roman"/>
          <w:bCs/>
          <w:sz w:val="22"/>
        </w:rPr>
        <w:t xml:space="preserve"> and </w:t>
      </w:r>
      <w:r w:rsidR="0084062D" w:rsidRPr="00313998">
        <w:rPr>
          <w:rFonts w:ascii="Times New Roman" w:hAnsi="Times New Roman" w:cs="Times New Roman"/>
          <w:bCs/>
          <w:sz w:val="22"/>
        </w:rPr>
        <w:t xml:space="preserve">account </w:t>
      </w:r>
      <w:r w:rsidRPr="00313998">
        <w:rPr>
          <w:rFonts w:ascii="Times New Roman" w:hAnsi="Times New Roman" w:cs="Times New Roman"/>
          <w:bCs/>
          <w:sz w:val="22"/>
        </w:rPr>
        <w:t>books.</w:t>
      </w:r>
    </w:p>
    <w:p w14:paraId="5BAD07F1"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12</w:t>
      </w:r>
      <w:r w:rsidR="009C5B19" w:rsidRPr="00313998">
        <w:rPr>
          <w:rFonts w:ascii="Times New Roman" w:hAnsi="Times New Roman" w:cs="Times New Roman"/>
          <w:bCs/>
          <w:sz w:val="22"/>
        </w:rPr>
        <w:tab/>
      </w:r>
      <w:r w:rsidRPr="00313998">
        <w:rPr>
          <w:rFonts w:ascii="Times New Roman" w:hAnsi="Times New Roman" w:cs="Times New Roman"/>
          <w:bCs/>
          <w:sz w:val="22"/>
        </w:rPr>
        <w:t xml:space="preserve">The clearing departments of </w:t>
      </w:r>
      <w:r w:rsidR="005153A9" w:rsidRPr="00313998">
        <w:rPr>
          <w:rFonts w:ascii="Times New Roman" w:hAnsi="Times New Roman" w:cs="Times New Roman"/>
          <w:bCs/>
          <w:sz w:val="22"/>
        </w:rPr>
        <w:t>member</w:t>
      </w:r>
      <w:r w:rsidRPr="00313998">
        <w:rPr>
          <w:rFonts w:ascii="Times New Roman" w:hAnsi="Times New Roman" w:cs="Times New Roman"/>
          <w:bCs/>
          <w:sz w:val="22"/>
        </w:rPr>
        <w:t xml:space="preserve">s shall properly </w:t>
      </w:r>
      <w:r w:rsidR="001B5990" w:rsidRPr="00313998">
        <w:rPr>
          <w:rFonts w:ascii="Times New Roman" w:hAnsi="Times New Roman" w:cs="Times New Roman"/>
          <w:bCs/>
          <w:sz w:val="22"/>
        </w:rPr>
        <w:t xml:space="preserve">retain </w:t>
      </w:r>
      <w:r w:rsidRPr="00313998">
        <w:rPr>
          <w:rFonts w:ascii="Times New Roman" w:hAnsi="Times New Roman" w:cs="Times New Roman"/>
          <w:bCs/>
          <w:sz w:val="22"/>
        </w:rPr>
        <w:t>their clearing documents, financial statements</w:t>
      </w:r>
      <w:r w:rsidR="005C608F" w:rsidRPr="00313998">
        <w:rPr>
          <w:rFonts w:ascii="Times New Roman" w:hAnsi="Times New Roman" w:cs="Times New Roman"/>
          <w:bCs/>
          <w:sz w:val="22"/>
        </w:rPr>
        <w:t>,</w:t>
      </w:r>
      <w:r w:rsidRPr="00313998">
        <w:rPr>
          <w:rFonts w:ascii="Times New Roman" w:hAnsi="Times New Roman" w:cs="Times New Roman"/>
          <w:bCs/>
          <w:sz w:val="22"/>
        </w:rPr>
        <w:t xml:space="preserve"> </w:t>
      </w:r>
      <w:r w:rsidR="001B5990" w:rsidRPr="00313998">
        <w:rPr>
          <w:rFonts w:ascii="Times New Roman" w:hAnsi="Times New Roman" w:cs="Times New Roman"/>
          <w:bCs/>
          <w:sz w:val="22"/>
        </w:rPr>
        <w:t xml:space="preserve">and </w:t>
      </w:r>
      <w:r w:rsidRPr="00313998">
        <w:rPr>
          <w:rFonts w:ascii="Times New Roman" w:hAnsi="Times New Roman" w:cs="Times New Roman"/>
          <w:bCs/>
          <w:sz w:val="22"/>
        </w:rPr>
        <w:t>relevant</w:t>
      </w:r>
      <w:r w:rsidR="0084062D" w:rsidRPr="00313998">
        <w:rPr>
          <w:rFonts w:ascii="Times New Roman" w:hAnsi="Times New Roman" w:cs="Times New Roman"/>
          <w:bCs/>
          <w:sz w:val="22"/>
        </w:rPr>
        <w:t xml:space="preserve"> </w:t>
      </w:r>
      <w:r w:rsidR="005C608F" w:rsidRPr="00313998">
        <w:rPr>
          <w:rFonts w:ascii="Times New Roman" w:hAnsi="Times New Roman" w:cs="Times New Roman"/>
          <w:bCs/>
          <w:sz w:val="22"/>
        </w:rPr>
        <w:t xml:space="preserve">documentations </w:t>
      </w:r>
      <w:r w:rsidRPr="00313998">
        <w:rPr>
          <w:rFonts w:ascii="Times New Roman" w:hAnsi="Times New Roman" w:cs="Times New Roman"/>
          <w:bCs/>
          <w:sz w:val="22"/>
        </w:rPr>
        <w:t xml:space="preserve">and </w:t>
      </w:r>
      <w:r w:rsidR="0084062D" w:rsidRPr="00313998">
        <w:rPr>
          <w:rFonts w:ascii="Times New Roman" w:hAnsi="Times New Roman" w:cs="Times New Roman"/>
          <w:bCs/>
          <w:sz w:val="22"/>
        </w:rPr>
        <w:t xml:space="preserve">account </w:t>
      </w:r>
      <w:r w:rsidRPr="00313998">
        <w:rPr>
          <w:rFonts w:ascii="Times New Roman" w:hAnsi="Times New Roman" w:cs="Times New Roman"/>
          <w:bCs/>
          <w:sz w:val="22"/>
        </w:rPr>
        <w:t xml:space="preserve">books for </w:t>
      </w:r>
      <w:r w:rsidR="005C608F" w:rsidRPr="00313998">
        <w:rPr>
          <w:rFonts w:ascii="Times New Roman" w:hAnsi="Times New Roman" w:cs="Times New Roman"/>
          <w:bCs/>
          <w:sz w:val="22"/>
        </w:rPr>
        <w:t xml:space="preserve">future </w:t>
      </w:r>
      <w:r w:rsidRPr="00313998">
        <w:rPr>
          <w:rFonts w:ascii="Times New Roman" w:hAnsi="Times New Roman" w:cs="Times New Roman"/>
          <w:bCs/>
          <w:sz w:val="22"/>
        </w:rPr>
        <w:t>inquiry and verification.</w:t>
      </w:r>
    </w:p>
    <w:p w14:paraId="18169786"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13</w:t>
      </w:r>
      <w:r w:rsidR="009C5B19" w:rsidRPr="00313998">
        <w:rPr>
          <w:rFonts w:ascii="Times New Roman" w:hAnsi="Times New Roman" w:cs="Times New Roman"/>
          <w:bCs/>
          <w:sz w:val="22"/>
        </w:rPr>
        <w:tab/>
      </w:r>
      <w:r w:rsidR="005C608F" w:rsidRPr="00313998">
        <w:rPr>
          <w:rFonts w:ascii="Times New Roman" w:hAnsi="Times New Roman" w:cs="Times New Roman"/>
          <w:bCs/>
          <w:sz w:val="22"/>
        </w:rPr>
        <w:t>“</w:t>
      </w:r>
      <w:r w:rsidR="0032668A" w:rsidRPr="00313998">
        <w:rPr>
          <w:rFonts w:ascii="Times New Roman" w:hAnsi="Times New Roman" w:cs="Times New Roman"/>
          <w:bCs/>
          <w:sz w:val="22"/>
        </w:rPr>
        <w:t xml:space="preserve">Clearing </w:t>
      </w:r>
      <w:r w:rsidR="0084062D" w:rsidRPr="00313998">
        <w:rPr>
          <w:rFonts w:ascii="Times New Roman" w:hAnsi="Times New Roman" w:cs="Times New Roman"/>
          <w:bCs/>
          <w:sz w:val="22"/>
        </w:rPr>
        <w:t>and Delivery Personnel</w:t>
      </w:r>
      <w:r w:rsidR="005C608F" w:rsidRPr="00313998">
        <w:rPr>
          <w:rFonts w:ascii="Times New Roman" w:hAnsi="Times New Roman" w:cs="Times New Roman"/>
          <w:bCs/>
          <w:sz w:val="22"/>
        </w:rPr>
        <w:t>”</w:t>
      </w:r>
      <w:r w:rsidRPr="00313998">
        <w:rPr>
          <w:rFonts w:ascii="Times New Roman" w:hAnsi="Times New Roman" w:cs="Times New Roman"/>
          <w:bCs/>
          <w:sz w:val="22"/>
        </w:rPr>
        <w:t xml:space="preserve"> are </w:t>
      </w:r>
      <w:r w:rsidR="005C608F" w:rsidRPr="00313998">
        <w:rPr>
          <w:rFonts w:ascii="Times New Roman" w:hAnsi="Times New Roman" w:cs="Times New Roman"/>
          <w:bCs/>
          <w:sz w:val="22"/>
        </w:rPr>
        <w:t xml:space="preserve">individuals </w:t>
      </w:r>
      <w:r w:rsidRPr="00313998">
        <w:rPr>
          <w:rFonts w:ascii="Times New Roman" w:hAnsi="Times New Roman" w:cs="Times New Roman"/>
          <w:bCs/>
          <w:sz w:val="22"/>
        </w:rPr>
        <w:t xml:space="preserve">authorized by </w:t>
      </w:r>
      <w:r w:rsidR="005C608F" w:rsidRPr="00313998">
        <w:rPr>
          <w:rFonts w:ascii="Times New Roman" w:hAnsi="Times New Roman" w:cs="Times New Roman"/>
          <w:bCs/>
          <w:sz w:val="22"/>
        </w:rPr>
        <w:t xml:space="preserve">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to conduct clearing and delivery on </w:t>
      </w:r>
      <w:r w:rsidR="005C608F" w:rsidRPr="00313998">
        <w:rPr>
          <w:rFonts w:ascii="Times New Roman" w:hAnsi="Times New Roman" w:cs="Times New Roman"/>
          <w:bCs/>
          <w:sz w:val="22"/>
        </w:rPr>
        <w:t xml:space="preserve">its </w:t>
      </w:r>
      <w:r w:rsidRPr="00313998">
        <w:rPr>
          <w:rFonts w:ascii="Times New Roman" w:hAnsi="Times New Roman" w:cs="Times New Roman"/>
          <w:bCs/>
          <w:sz w:val="22"/>
        </w:rPr>
        <w:t xml:space="preserve">behalf. Each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shall appoint </w:t>
      </w:r>
      <w:r w:rsidR="005C608F" w:rsidRPr="00313998">
        <w:rPr>
          <w:rFonts w:ascii="Times New Roman" w:hAnsi="Times New Roman" w:cs="Times New Roman"/>
          <w:bCs/>
          <w:sz w:val="22"/>
        </w:rPr>
        <w:t xml:space="preserve">at least </w:t>
      </w:r>
      <w:r w:rsidRPr="00313998">
        <w:rPr>
          <w:rFonts w:ascii="Times New Roman" w:hAnsi="Times New Roman" w:cs="Times New Roman"/>
          <w:bCs/>
          <w:sz w:val="22"/>
        </w:rPr>
        <w:t>two</w:t>
      </w:r>
      <w:r w:rsidR="005C608F" w:rsidRPr="00313998">
        <w:rPr>
          <w:rFonts w:ascii="Times New Roman" w:hAnsi="Times New Roman" w:cs="Times New Roman"/>
          <w:bCs/>
          <w:sz w:val="22"/>
        </w:rPr>
        <w:t xml:space="preserve"> </w:t>
      </w:r>
      <w:r w:rsidR="00971574" w:rsidRPr="00313998">
        <w:rPr>
          <w:rFonts w:ascii="Times New Roman" w:hAnsi="Times New Roman" w:cs="Times New Roman"/>
          <w:bCs/>
          <w:sz w:val="22"/>
        </w:rPr>
        <w:t xml:space="preserve">such </w:t>
      </w:r>
      <w:r w:rsidR="0032668A" w:rsidRPr="00313998">
        <w:rPr>
          <w:rFonts w:ascii="Times New Roman" w:hAnsi="Times New Roman" w:cs="Times New Roman"/>
          <w:bCs/>
          <w:sz w:val="22"/>
        </w:rPr>
        <w:t>individuals</w:t>
      </w:r>
      <w:r w:rsidRPr="00313998">
        <w:rPr>
          <w:rFonts w:ascii="Times New Roman" w:hAnsi="Times New Roman" w:cs="Times New Roman"/>
          <w:bCs/>
          <w:sz w:val="22"/>
        </w:rPr>
        <w:t>.</w:t>
      </w:r>
    </w:p>
    <w:p w14:paraId="35BFA388" w14:textId="77777777" w:rsidR="001735D6" w:rsidRPr="00313998" w:rsidRDefault="00971574"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Clearing and Delivery Personnel</w:t>
      </w:r>
      <w:r w:rsidR="001735D6" w:rsidRPr="00313998">
        <w:rPr>
          <w:rFonts w:ascii="Times New Roman" w:hAnsi="Times New Roman" w:cs="Times New Roman"/>
          <w:bCs/>
          <w:sz w:val="22"/>
        </w:rPr>
        <w:t xml:space="preserve"> shall meet the requirements </w:t>
      </w:r>
      <w:r w:rsidR="00BA042B" w:rsidRPr="00313998">
        <w:rPr>
          <w:rFonts w:ascii="Times New Roman" w:hAnsi="Times New Roman" w:cs="Times New Roman"/>
          <w:bCs/>
          <w:sz w:val="22"/>
        </w:rPr>
        <w:t xml:space="preserve">of </w:t>
      </w:r>
      <w:r w:rsidR="004C4585" w:rsidRPr="00313998">
        <w:rPr>
          <w:rFonts w:ascii="Times New Roman" w:hAnsi="Times New Roman" w:cs="Times New Roman"/>
          <w:bCs/>
          <w:sz w:val="22"/>
        </w:rPr>
        <w:t xml:space="preserve">the </w:t>
      </w:r>
      <w:r w:rsidR="001735D6" w:rsidRPr="00313998">
        <w:rPr>
          <w:rFonts w:ascii="Times New Roman" w:hAnsi="Times New Roman" w:cs="Times New Roman"/>
          <w:bCs/>
          <w:sz w:val="22"/>
        </w:rPr>
        <w:t>China Securities Regulatory Commission (</w:t>
      </w:r>
      <w:r w:rsidR="004C4585" w:rsidRPr="00313998">
        <w:rPr>
          <w:rFonts w:ascii="Times New Roman" w:hAnsi="Times New Roman" w:cs="Times New Roman"/>
          <w:bCs/>
          <w:sz w:val="22"/>
        </w:rPr>
        <w:t>“</w:t>
      </w:r>
      <w:r w:rsidR="001735D6" w:rsidRPr="00313998">
        <w:rPr>
          <w:rFonts w:ascii="Times New Roman" w:hAnsi="Times New Roman" w:cs="Times New Roman"/>
          <w:bCs/>
          <w:sz w:val="22"/>
        </w:rPr>
        <w:t>CSRC</w:t>
      </w:r>
      <w:r w:rsidR="004C4585" w:rsidRPr="00313998">
        <w:rPr>
          <w:rFonts w:ascii="Times New Roman" w:hAnsi="Times New Roman" w:cs="Times New Roman"/>
          <w:bCs/>
          <w:sz w:val="22"/>
        </w:rPr>
        <w:t>”</w:t>
      </w:r>
      <w:r w:rsidR="001735D6" w:rsidRPr="00313998">
        <w:rPr>
          <w:rFonts w:ascii="Times New Roman" w:hAnsi="Times New Roman" w:cs="Times New Roman"/>
          <w:bCs/>
          <w:sz w:val="22"/>
        </w:rPr>
        <w:t>)</w:t>
      </w:r>
      <w:r w:rsidR="00BA042B" w:rsidRPr="00313998">
        <w:rPr>
          <w:rFonts w:ascii="Times New Roman" w:hAnsi="Times New Roman" w:cs="Times New Roman"/>
          <w:bCs/>
          <w:sz w:val="22"/>
        </w:rPr>
        <w:t xml:space="preserve"> regarding the qualifications to engage in futures business</w:t>
      </w:r>
      <w:r w:rsidR="004C4585" w:rsidRPr="00313998">
        <w:rPr>
          <w:rFonts w:ascii="Times New Roman" w:hAnsi="Times New Roman" w:cs="Times New Roman"/>
          <w:bCs/>
          <w:sz w:val="22"/>
        </w:rPr>
        <w:t>;</w:t>
      </w:r>
      <w:r w:rsidR="001735D6" w:rsidRPr="00313998">
        <w:rPr>
          <w:rFonts w:ascii="Times New Roman" w:hAnsi="Times New Roman" w:cs="Times New Roman"/>
          <w:bCs/>
          <w:sz w:val="22"/>
        </w:rPr>
        <w:t xml:space="preserve"> obtain the</w:t>
      </w:r>
      <w:r w:rsidR="0084062D" w:rsidRPr="00313998">
        <w:rPr>
          <w:rFonts w:ascii="Times New Roman" w:hAnsi="Times New Roman" w:cs="Times New Roman"/>
          <w:bCs/>
          <w:sz w:val="22"/>
        </w:rPr>
        <w:t xml:space="preserve"> </w:t>
      </w:r>
      <w:r w:rsidRPr="00313998">
        <w:rPr>
          <w:rFonts w:ascii="Times New Roman" w:hAnsi="Times New Roman" w:cs="Times New Roman"/>
          <w:bCs/>
          <w:sz w:val="22"/>
        </w:rPr>
        <w:t>Clearing and Delivery Personnel</w:t>
      </w:r>
      <w:r w:rsidR="001735D6" w:rsidRPr="00313998">
        <w:rPr>
          <w:rFonts w:ascii="Times New Roman" w:hAnsi="Times New Roman" w:cs="Times New Roman"/>
          <w:bCs/>
          <w:sz w:val="22"/>
        </w:rPr>
        <w:t xml:space="preserve"> training certificate issued by the Exchange after completing </w:t>
      </w:r>
      <w:r w:rsidR="004C4585" w:rsidRPr="00313998">
        <w:rPr>
          <w:rFonts w:ascii="Times New Roman" w:hAnsi="Times New Roman" w:cs="Times New Roman"/>
          <w:bCs/>
          <w:sz w:val="22"/>
        </w:rPr>
        <w:t xml:space="preserve">the </w:t>
      </w:r>
      <w:r w:rsidR="001735D6" w:rsidRPr="00313998">
        <w:rPr>
          <w:rFonts w:ascii="Times New Roman" w:hAnsi="Times New Roman" w:cs="Times New Roman"/>
          <w:bCs/>
          <w:sz w:val="22"/>
        </w:rPr>
        <w:t>training courses organized by the Exchange</w:t>
      </w:r>
      <w:r w:rsidR="004C4585" w:rsidRPr="00313998">
        <w:rPr>
          <w:rFonts w:ascii="Times New Roman" w:hAnsi="Times New Roman" w:cs="Times New Roman"/>
          <w:bCs/>
          <w:sz w:val="22"/>
        </w:rPr>
        <w:t>;</w:t>
      </w:r>
      <w:r w:rsidR="001735D6" w:rsidRPr="00313998">
        <w:rPr>
          <w:rFonts w:ascii="Times New Roman" w:hAnsi="Times New Roman" w:cs="Times New Roman"/>
          <w:bCs/>
          <w:sz w:val="22"/>
        </w:rPr>
        <w:t xml:space="preserve"> and, with the </w:t>
      </w:r>
      <w:r w:rsidR="004C4585" w:rsidRPr="00313998">
        <w:rPr>
          <w:rFonts w:ascii="Times New Roman" w:hAnsi="Times New Roman" w:cs="Times New Roman"/>
          <w:bCs/>
          <w:sz w:val="22"/>
        </w:rPr>
        <w:t>approval</w:t>
      </w:r>
      <w:r w:rsidR="001735D6" w:rsidRPr="00313998">
        <w:rPr>
          <w:rFonts w:ascii="Times New Roman" w:hAnsi="Times New Roman" w:cs="Times New Roman"/>
          <w:bCs/>
          <w:sz w:val="22"/>
        </w:rPr>
        <w:t xml:space="preserve"> of </w:t>
      </w:r>
      <w:r w:rsidRPr="00313998">
        <w:rPr>
          <w:rFonts w:ascii="Times New Roman" w:hAnsi="Times New Roman" w:cs="Times New Roman"/>
          <w:bCs/>
          <w:sz w:val="22"/>
        </w:rPr>
        <w:t>the Clearing</w:t>
      </w:r>
      <w:r w:rsidR="004C4585" w:rsidRPr="00313998">
        <w:rPr>
          <w:rFonts w:ascii="Times New Roman" w:hAnsi="Times New Roman" w:cs="Times New Roman"/>
          <w:bCs/>
          <w:sz w:val="22"/>
        </w:rPr>
        <w:t xml:space="preserve"> </w:t>
      </w:r>
      <w:r w:rsidR="00B37F8D" w:rsidRPr="00313998">
        <w:rPr>
          <w:rFonts w:ascii="Times New Roman" w:hAnsi="Times New Roman" w:cs="Times New Roman"/>
          <w:bCs/>
          <w:sz w:val="22"/>
        </w:rPr>
        <w:t>Member</w:t>
      </w:r>
      <w:r w:rsidR="001735D6" w:rsidRPr="00313998">
        <w:rPr>
          <w:rFonts w:ascii="Times New Roman" w:hAnsi="Times New Roman" w:cs="Times New Roman"/>
          <w:bCs/>
          <w:sz w:val="22"/>
        </w:rPr>
        <w:t xml:space="preserve">, obtain the </w:t>
      </w:r>
      <w:r w:rsidR="00082774" w:rsidRPr="00313998">
        <w:rPr>
          <w:rFonts w:ascii="Times New Roman" w:hAnsi="Times New Roman" w:cs="Times New Roman"/>
          <w:bCs/>
          <w:sz w:val="22"/>
        </w:rPr>
        <w:t>C</w:t>
      </w:r>
      <w:r w:rsidR="006B14D5" w:rsidRPr="00313998">
        <w:rPr>
          <w:rFonts w:ascii="Times New Roman" w:hAnsi="Times New Roman" w:cs="Times New Roman"/>
          <w:bCs/>
          <w:sz w:val="22"/>
        </w:rPr>
        <w:t xml:space="preserve">ertificate </w:t>
      </w:r>
      <w:r w:rsidR="0084062D" w:rsidRPr="00313998">
        <w:rPr>
          <w:rFonts w:ascii="Times New Roman" w:hAnsi="Times New Roman" w:cs="Times New Roman"/>
          <w:bCs/>
          <w:sz w:val="22"/>
        </w:rPr>
        <w:t xml:space="preserve">of </w:t>
      </w:r>
      <w:r w:rsidR="0032668A" w:rsidRPr="00313998">
        <w:rPr>
          <w:rFonts w:ascii="Times New Roman" w:hAnsi="Times New Roman" w:cs="Times New Roman"/>
          <w:bCs/>
          <w:sz w:val="22"/>
        </w:rPr>
        <w:t xml:space="preserve">Clearing </w:t>
      </w:r>
      <w:r w:rsidR="0084062D" w:rsidRPr="00313998">
        <w:rPr>
          <w:rFonts w:ascii="Times New Roman" w:hAnsi="Times New Roman" w:cs="Times New Roman"/>
          <w:bCs/>
          <w:sz w:val="22"/>
        </w:rPr>
        <w:t>and Delivery Personnel</w:t>
      </w:r>
      <w:r w:rsidR="001735D6" w:rsidRPr="00313998">
        <w:rPr>
          <w:rFonts w:ascii="Times New Roman" w:hAnsi="Times New Roman" w:cs="Times New Roman"/>
          <w:bCs/>
          <w:sz w:val="22"/>
        </w:rPr>
        <w:t>.</w:t>
      </w:r>
    </w:p>
    <w:p w14:paraId="13F1668F"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14</w:t>
      </w:r>
      <w:r w:rsidR="009C5B19" w:rsidRPr="00313998">
        <w:rPr>
          <w:rFonts w:ascii="Times New Roman" w:hAnsi="Times New Roman" w:cs="Times New Roman"/>
          <w:bCs/>
          <w:sz w:val="22"/>
        </w:rPr>
        <w:tab/>
      </w:r>
      <w:r w:rsidR="004C4585" w:rsidRPr="00313998">
        <w:rPr>
          <w:rFonts w:ascii="Times New Roman" w:hAnsi="Times New Roman" w:cs="Times New Roman"/>
          <w:bCs/>
          <w:sz w:val="22"/>
        </w:rPr>
        <w:t>A</w:t>
      </w:r>
      <w:r w:rsidRPr="00313998">
        <w:rPr>
          <w:rFonts w:ascii="Times New Roman" w:hAnsi="Times New Roman" w:cs="Times New Roman"/>
          <w:bCs/>
          <w:sz w:val="22"/>
        </w:rPr>
        <w:t xml:space="preserve"> </w:t>
      </w:r>
      <w:r w:rsidR="0032668A" w:rsidRPr="00313998">
        <w:rPr>
          <w:rFonts w:ascii="Times New Roman" w:hAnsi="Times New Roman" w:cs="Times New Roman"/>
          <w:bCs/>
          <w:sz w:val="22"/>
        </w:rPr>
        <w:t xml:space="preserve">Clearing </w:t>
      </w:r>
      <w:r w:rsidR="00EC2FC1" w:rsidRPr="00313998">
        <w:rPr>
          <w:rFonts w:ascii="Times New Roman" w:hAnsi="Times New Roman" w:cs="Times New Roman"/>
          <w:bCs/>
          <w:sz w:val="22"/>
        </w:rPr>
        <w:t>and Delivery Personnel</w:t>
      </w:r>
      <w:r w:rsidRPr="00313998">
        <w:rPr>
          <w:rFonts w:ascii="Times New Roman" w:hAnsi="Times New Roman" w:cs="Times New Roman"/>
          <w:bCs/>
          <w:sz w:val="22"/>
        </w:rPr>
        <w:t xml:space="preserve"> shall perform the following responsibilities:</w:t>
      </w:r>
    </w:p>
    <w:p w14:paraId="2EF840BC"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(1)</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to</w:t>
      </w:r>
      <w:proofErr w:type="gramEnd"/>
      <w:r w:rsidRPr="00313998">
        <w:rPr>
          <w:rFonts w:ascii="Times New Roman" w:hAnsi="Times New Roman" w:cs="Times New Roman"/>
          <w:bCs/>
          <w:sz w:val="22"/>
        </w:rPr>
        <w:t xml:space="preserve"> </w:t>
      </w:r>
      <w:r w:rsidR="00EC2FC1" w:rsidRPr="00313998">
        <w:rPr>
          <w:rFonts w:ascii="Times New Roman" w:hAnsi="Times New Roman" w:cs="Times New Roman"/>
          <w:bCs/>
          <w:sz w:val="22"/>
        </w:rPr>
        <w:t xml:space="preserve">conduct </w:t>
      </w:r>
      <w:r w:rsidR="004C4585" w:rsidRPr="00313998">
        <w:rPr>
          <w:rFonts w:ascii="Times New Roman" w:hAnsi="Times New Roman" w:cs="Times New Roman"/>
          <w:bCs/>
          <w:sz w:val="22"/>
        </w:rPr>
        <w:t>Funds</w:t>
      </w:r>
      <w:r w:rsidRPr="00313998">
        <w:rPr>
          <w:rFonts w:ascii="Times New Roman" w:hAnsi="Times New Roman" w:cs="Times New Roman"/>
          <w:bCs/>
          <w:sz w:val="22"/>
        </w:rPr>
        <w:t xml:space="preserve"> </w:t>
      </w:r>
      <w:r w:rsidR="004C4585" w:rsidRPr="00313998">
        <w:rPr>
          <w:rFonts w:ascii="Times New Roman" w:hAnsi="Times New Roman" w:cs="Times New Roman"/>
          <w:bCs/>
          <w:sz w:val="22"/>
        </w:rPr>
        <w:t>D</w:t>
      </w:r>
      <w:r w:rsidRPr="00313998">
        <w:rPr>
          <w:rFonts w:ascii="Times New Roman" w:hAnsi="Times New Roman" w:cs="Times New Roman"/>
          <w:bCs/>
          <w:sz w:val="22"/>
        </w:rPr>
        <w:t>eposit</w:t>
      </w:r>
      <w:r w:rsidR="004C4585" w:rsidRPr="00313998">
        <w:rPr>
          <w:rFonts w:ascii="Times New Roman" w:hAnsi="Times New Roman" w:cs="Times New Roman"/>
          <w:bCs/>
          <w:sz w:val="22"/>
        </w:rPr>
        <w:t>s</w:t>
      </w:r>
      <w:r w:rsidRPr="00313998">
        <w:rPr>
          <w:rFonts w:ascii="Times New Roman" w:hAnsi="Times New Roman" w:cs="Times New Roman"/>
          <w:bCs/>
          <w:sz w:val="22"/>
        </w:rPr>
        <w:t xml:space="preserve"> and </w:t>
      </w:r>
      <w:r w:rsidR="004C4585" w:rsidRPr="00313998">
        <w:rPr>
          <w:rFonts w:ascii="Times New Roman" w:hAnsi="Times New Roman" w:cs="Times New Roman"/>
          <w:bCs/>
          <w:sz w:val="22"/>
        </w:rPr>
        <w:t>Funds W</w:t>
      </w:r>
      <w:r w:rsidRPr="00313998">
        <w:rPr>
          <w:rFonts w:ascii="Times New Roman" w:hAnsi="Times New Roman" w:cs="Times New Roman"/>
          <w:bCs/>
          <w:sz w:val="22"/>
        </w:rPr>
        <w:t>ithdrawal</w:t>
      </w:r>
      <w:r w:rsidR="004C4585" w:rsidRPr="00313998">
        <w:rPr>
          <w:rFonts w:ascii="Times New Roman" w:hAnsi="Times New Roman" w:cs="Times New Roman"/>
          <w:bCs/>
          <w:sz w:val="22"/>
        </w:rPr>
        <w:t xml:space="preserve">s for </w:t>
      </w:r>
      <w:r w:rsidR="00971574" w:rsidRPr="00313998">
        <w:rPr>
          <w:rFonts w:ascii="Times New Roman" w:hAnsi="Times New Roman" w:cs="Times New Roman"/>
          <w:bCs/>
          <w:sz w:val="22"/>
        </w:rPr>
        <w:t xml:space="preserve">the </w:t>
      </w:r>
      <w:r w:rsidR="004C458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w:t>
      </w:r>
    </w:p>
    <w:p w14:paraId="04D83C66"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(2)</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to</w:t>
      </w:r>
      <w:proofErr w:type="gramEnd"/>
      <w:r w:rsidRPr="00313998">
        <w:rPr>
          <w:rFonts w:ascii="Times New Roman" w:hAnsi="Times New Roman" w:cs="Times New Roman"/>
          <w:bCs/>
          <w:sz w:val="22"/>
        </w:rPr>
        <w:t xml:space="preserve"> </w:t>
      </w:r>
      <w:r w:rsidR="00C811A3" w:rsidRPr="00313998">
        <w:rPr>
          <w:rFonts w:ascii="Times New Roman" w:hAnsi="Times New Roman" w:cs="Times New Roman"/>
          <w:bCs/>
          <w:sz w:val="22"/>
        </w:rPr>
        <w:t xml:space="preserve">handle </w:t>
      </w:r>
      <w:r w:rsidRPr="00313998">
        <w:rPr>
          <w:rFonts w:ascii="Times New Roman" w:hAnsi="Times New Roman" w:cs="Times New Roman"/>
          <w:bCs/>
          <w:sz w:val="22"/>
        </w:rPr>
        <w:t>process</w:t>
      </w:r>
      <w:r w:rsidR="00C811A3" w:rsidRPr="00313998">
        <w:rPr>
          <w:rFonts w:ascii="Times New Roman" w:hAnsi="Times New Roman" w:cs="Times New Roman"/>
          <w:bCs/>
          <w:sz w:val="22"/>
        </w:rPr>
        <w:t>es relating to</w:t>
      </w:r>
      <w:r w:rsidRPr="00313998">
        <w:rPr>
          <w:rFonts w:ascii="Times New Roman" w:hAnsi="Times New Roman" w:cs="Times New Roman"/>
          <w:bCs/>
          <w:sz w:val="22"/>
        </w:rPr>
        <w:t xml:space="preserve"> </w:t>
      </w:r>
      <w:r w:rsidR="00C811A3" w:rsidRPr="00313998">
        <w:rPr>
          <w:rFonts w:ascii="Times New Roman" w:hAnsi="Times New Roman" w:cs="Times New Roman"/>
          <w:bCs/>
          <w:sz w:val="22"/>
        </w:rPr>
        <w:t>margin paid with securities</w:t>
      </w:r>
      <w:r w:rsidRPr="00313998">
        <w:rPr>
          <w:rFonts w:ascii="Times New Roman" w:hAnsi="Times New Roman" w:cs="Times New Roman"/>
          <w:bCs/>
          <w:sz w:val="22"/>
        </w:rPr>
        <w:t>;</w:t>
      </w:r>
    </w:p>
    <w:p w14:paraId="7691CF32"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(3)</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to</w:t>
      </w:r>
      <w:proofErr w:type="gramEnd"/>
      <w:r w:rsidRPr="00313998">
        <w:rPr>
          <w:rFonts w:ascii="Times New Roman" w:hAnsi="Times New Roman" w:cs="Times New Roman"/>
          <w:bCs/>
          <w:sz w:val="22"/>
        </w:rPr>
        <w:t xml:space="preserve"> </w:t>
      </w:r>
      <w:r w:rsidR="004D785D" w:rsidRPr="00313998">
        <w:rPr>
          <w:rFonts w:ascii="Times New Roman" w:hAnsi="Times New Roman" w:cs="Times New Roman"/>
          <w:bCs/>
          <w:sz w:val="22"/>
        </w:rPr>
        <w:t xml:space="preserve">timely </w:t>
      </w:r>
      <w:r w:rsidR="004146F7" w:rsidRPr="00313998">
        <w:rPr>
          <w:rFonts w:ascii="Times New Roman" w:hAnsi="Times New Roman" w:cs="Times New Roman"/>
          <w:bCs/>
          <w:sz w:val="22"/>
        </w:rPr>
        <w:t xml:space="preserve">obtain </w:t>
      </w:r>
      <w:r w:rsidR="004D785D" w:rsidRPr="00313998">
        <w:rPr>
          <w:rFonts w:ascii="Times New Roman" w:hAnsi="Times New Roman" w:cs="Times New Roman"/>
          <w:bCs/>
          <w:sz w:val="22"/>
        </w:rPr>
        <w:t xml:space="preserve">and verify the </w:t>
      </w:r>
      <w:r w:rsidRPr="00313998">
        <w:rPr>
          <w:rFonts w:ascii="Times New Roman" w:hAnsi="Times New Roman" w:cs="Times New Roman"/>
          <w:bCs/>
          <w:sz w:val="22"/>
        </w:rPr>
        <w:t>clearing data provided by the Exchange; and</w:t>
      </w:r>
    </w:p>
    <w:p w14:paraId="52C6AF91"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(4)</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to</w:t>
      </w:r>
      <w:proofErr w:type="gramEnd"/>
      <w:r w:rsidRPr="00313998">
        <w:rPr>
          <w:rFonts w:ascii="Times New Roman" w:hAnsi="Times New Roman" w:cs="Times New Roman"/>
          <w:bCs/>
          <w:sz w:val="22"/>
        </w:rPr>
        <w:t xml:space="preserve"> </w:t>
      </w:r>
      <w:r w:rsidR="00004B74" w:rsidRPr="00313998">
        <w:rPr>
          <w:rFonts w:ascii="Times New Roman" w:hAnsi="Times New Roman" w:cs="Times New Roman"/>
          <w:bCs/>
          <w:sz w:val="22"/>
        </w:rPr>
        <w:t xml:space="preserve">undertake </w:t>
      </w:r>
      <w:r w:rsidRPr="00313998">
        <w:rPr>
          <w:rFonts w:ascii="Times New Roman" w:hAnsi="Times New Roman" w:cs="Times New Roman"/>
          <w:bCs/>
          <w:sz w:val="22"/>
        </w:rPr>
        <w:t xml:space="preserve">other clearing and delivery </w:t>
      </w:r>
      <w:r w:rsidR="0032668A" w:rsidRPr="00313998">
        <w:rPr>
          <w:rFonts w:ascii="Times New Roman" w:hAnsi="Times New Roman" w:cs="Times New Roman"/>
          <w:bCs/>
          <w:sz w:val="22"/>
        </w:rPr>
        <w:t>businesses</w:t>
      </w:r>
      <w:r w:rsidRPr="00313998">
        <w:rPr>
          <w:rFonts w:ascii="Times New Roman" w:hAnsi="Times New Roman" w:cs="Times New Roman"/>
          <w:bCs/>
          <w:sz w:val="22"/>
        </w:rPr>
        <w:t>.</w:t>
      </w:r>
    </w:p>
    <w:p w14:paraId="2B4A3800"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15</w:t>
      </w:r>
      <w:r w:rsidR="009C5B19" w:rsidRPr="00313998">
        <w:rPr>
          <w:rFonts w:ascii="Times New Roman" w:hAnsi="Times New Roman" w:cs="Times New Roman"/>
          <w:bCs/>
          <w:sz w:val="22"/>
        </w:rPr>
        <w:tab/>
      </w:r>
      <w:r w:rsidR="0032668A" w:rsidRPr="00313998">
        <w:rPr>
          <w:rFonts w:ascii="Times New Roman" w:hAnsi="Times New Roman" w:cs="Times New Roman"/>
          <w:bCs/>
          <w:sz w:val="22"/>
        </w:rPr>
        <w:t xml:space="preserve">Clearing </w:t>
      </w:r>
      <w:r w:rsidR="00A47710" w:rsidRPr="00313998">
        <w:rPr>
          <w:rFonts w:ascii="Times New Roman" w:hAnsi="Times New Roman" w:cs="Times New Roman"/>
          <w:bCs/>
          <w:sz w:val="22"/>
        </w:rPr>
        <w:t>and Delivery Personnel</w:t>
      </w:r>
      <w:r w:rsidRPr="00313998">
        <w:rPr>
          <w:rFonts w:ascii="Times New Roman" w:hAnsi="Times New Roman" w:cs="Times New Roman"/>
          <w:bCs/>
          <w:sz w:val="22"/>
        </w:rPr>
        <w:t xml:space="preserve"> </w:t>
      </w:r>
      <w:r w:rsidR="005F2EF7" w:rsidRPr="00313998">
        <w:rPr>
          <w:rFonts w:ascii="Times New Roman" w:hAnsi="Times New Roman" w:cs="Times New Roman"/>
          <w:bCs/>
          <w:sz w:val="22"/>
        </w:rPr>
        <w:t xml:space="preserve">shall </w:t>
      </w:r>
      <w:r w:rsidRPr="00313998">
        <w:rPr>
          <w:rFonts w:ascii="Times New Roman" w:hAnsi="Times New Roman" w:cs="Times New Roman"/>
          <w:bCs/>
          <w:sz w:val="22"/>
        </w:rPr>
        <w:t xml:space="preserve">present </w:t>
      </w:r>
      <w:r w:rsidR="004D5D9E" w:rsidRPr="00313998">
        <w:rPr>
          <w:rFonts w:ascii="Times New Roman" w:hAnsi="Times New Roman" w:cs="Times New Roman"/>
          <w:bCs/>
          <w:sz w:val="22"/>
        </w:rPr>
        <w:t xml:space="preserve">their </w:t>
      </w:r>
      <w:r w:rsidR="00082774" w:rsidRPr="00313998">
        <w:rPr>
          <w:rFonts w:ascii="Times New Roman" w:hAnsi="Times New Roman" w:cs="Times New Roman"/>
          <w:bCs/>
          <w:sz w:val="22"/>
        </w:rPr>
        <w:t xml:space="preserve">Certificate </w:t>
      </w:r>
      <w:r w:rsidR="00A47710" w:rsidRPr="00313998">
        <w:rPr>
          <w:rFonts w:ascii="Times New Roman" w:hAnsi="Times New Roman" w:cs="Times New Roman"/>
          <w:bCs/>
          <w:sz w:val="22"/>
        </w:rPr>
        <w:t xml:space="preserve">of </w:t>
      </w:r>
      <w:r w:rsidR="0032668A" w:rsidRPr="00313998">
        <w:rPr>
          <w:rFonts w:ascii="Times New Roman" w:hAnsi="Times New Roman" w:cs="Times New Roman"/>
          <w:bCs/>
          <w:sz w:val="22"/>
        </w:rPr>
        <w:t xml:space="preserve">Clearing </w:t>
      </w:r>
      <w:r w:rsidR="00A47710" w:rsidRPr="00313998">
        <w:rPr>
          <w:rFonts w:ascii="Times New Roman" w:hAnsi="Times New Roman" w:cs="Times New Roman"/>
          <w:bCs/>
          <w:sz w:val="22"/>
        </w:rPr>
        <w:t>and Delivery Personnel</w:t>
      </w:r>
      <w:r w:rsidRPr="00313998">
        <w:rPr>
          <w:rFonts w:ascii="Times New Roman" w:hAnsi="Times New Roman" w:cs="Times New Roman"/>
          <w:bCs/>
          <w:sz w:val="22"/>
        </w:rPr>
        <w:t xml:space="preserve"> when</w:t>
      </w:r>
      <w:r w:rsidR="00971574" w:rsidRPr="00313998">
        <w:rPr>
          <w:rFonts w:ascii="Times New Roman" w:hAnsi="Times New Roman" w:cs="Times New Roman"/>
          <w:bCs/>
          <w:sz w:val="22"/>
        </w:rPr>
        <w:t xml:space="preserve"> undertaking</w:t>
      </w:r>
      <w:r w:rsidR="004D5D9E" w:rsidRPr="00313998">
        <w:rPr>
          <w:rFonts w:ascii="Times New Roman" w:hAnsi="Times New Roman" w:cs="Times New Roman"/>
          <w:bCs/>
          <w:sz w:val="22"/>
        </w:rPr>
        <w:t xml:space="preserve"> </w:t>
      </w:r>
      <w:r w:rsidRPr="00313998">
        <w:rPr>
          <w:rFonts w:ascii="Times New Roman" w:hAnsi="Times New Roman" w:cs="Times New Roman"/>
          <w:bCs/>
          <w:sz w:val="22"/>
        </w:rPr>
        <w:t xml:space="preserve">clearing and delivery </w:t>
      </w:r>
      <w:r w:rsidR="0032668A" w:rsidRPr="00313998">
        <w:rPr>
          <w:rFonts w:ascii="Times New Roman" w:hAnsi="Times New Roman" w:cs="Times New Roman"/>
          <w:bCs/>
          <w:sz w:val="22"/>
        </w:rPr>
        <w:t xml:space="preserve">businesses </w:t>
      </w:r>
      <w:r w:rsidRPr="00313998">
        <w:rPr>
          <w:rFonts w:ascii="Times New Roman" w:hAnsi="Times New Roman" w:cs="Times New Roman"/>
          <w:bCs/>
          <w:sz w:val="22"/>
        </w:rPr>
        <w:t>at the Exchange.</w:t>
      </w:r>
    </w:p>
    <w:p w14:paraId="5953282C"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lastRenderedPageBreak/>
        <w:t>Article 16</w:t>
      </w:r>
      <w:r w:rsidR="004D5D9E" w:rsidRPr="00313998">
        <w:rPr>
          <w:rFonts w:ascii="Times New Roman" w:hAnsi="Times New Roman" w:cs="Times New Roman"/>
          <w:bCs/>
          <w:sz w:val="22"/>
        </w:rPr>
        <w:tab/>
      </w:r>
      <w:r w:rsidR="0032668A" w:rsidRPr="00313998">
        <w:rPr>
          <w:rFonts w:ascii="Times New Roman" w:hAnsi="Times New Roman" w:cs="Times New Roman"/>
          <w:bCs/>
          <w:sz w:val="22"/>
        </w:rPr>
        <w:t xml:space="preserve">The </w:t>
      </w:r>
      <w:r w:rsidR="00082774" w:rsidRPr="00313998">
        <w:rPr>
          <w:rFonts w:ascii="Times New Roman" w:hAnsi="Times New Roman" w:cs="Times New Roman"/>
          <w:bCs/>
          <w:sz w:val="22"/>
        </w:rPr>
        <w:t xml:space="preserve">Certificate </w:t>
      </w:r>
      <w:r w:rsidR="00A47710" w:rsidRPr="00313998">
        <w:rPr>
          <w:rFonts w:ascii="Times New Roman" w:hAnsi="Times New Roman" w:cs="Times New Roman"/>
          <w:bCs/>
          <w:sz w:val="22"/>
        </w:rPr>
        <w:t xml:space="preserve">of </w:t>
      </w:r>
      <w:r w:rsidR="0032668A" w:rsidRPr="00313998">
        <w:rPr>
          <w:rFonts w:ascii="Times New Roman" w:hAnsi="Times New Roman" w:cs="Times New Roman"/>
          <w:bCs/>
          <w:sz w:val="22"/>
        </w:rPr>
        <w:t xml:space="preserve">Clearing </w:t>
      </w:r>
      <w:r w:rsidR="00A47710" w:rsidRPr="00313998">
        <w:rPr>
          <w:rFonts w:ascii="Times New Roman" w:hAnsi="Times New Roman" w:cs="Times New Roman"/>
          <w:bCs/>
          <w:sz w:val="22"/>
        </w:rPr>
        <w:t>and Delivery Personnel</w:t>
      </w:r>
      <w:r w:rsidR="004D5D9E" w:rsidRPr="00313998">
        <w:rPr>
          <w:rFonts w:ascii="Times New Roman" w:hAnsi="Times New Roman" w:cs="Times New Roman"/>
          <w:bCs/>
          <w:sz w:val="22"/>
        </w:rPr>
        <w:t xml:space="preserve"> </w:t>
      </w:r>
      <w:r w:rsidR="00A47710" w:rsidRPr="00313998">
        <w:rPr>
          <w:rFonts w:ascii="Times New Roman" w:hAnsi="Times New Roman" w:cs="Times New Roman"/>
          <w:bCs/>
          <w:sz w:val="22"/>
        </w:rPr>
        <w:t xml:space="preserve">can only be used by the </w:t>
      </w:r>
      <w:r w:rsidR="00082774" w:rsidRPr="00313998">
        <w:rPr>
          <w:rFonts w:ascii="Times New Roman" w:hAnsi="Times New Roman" w:cs="Times New Roman"/>
          <w:bCs/>
          <w:sz w:val="22"/>
        </w:rPr>
        <w:t xml:space="preserve">certificate </w:t>
      </w:r>
      <w:r w:rsidR="0032668A" w:rsidRPr="00313998">
        <w:rPr>
          <w:rFonts w:ascii="Times New Roman" w:hAnsi="Times New Roman" w:cs="Times New Roman"/>
          <w:bCs/>
          <w:sz w:val="22"/>
        </w:rPr>
        <w:t>holder</w:t>
      </w:r>
      <w:r w:rsidR="004D5D9E" w:rsidRPr="00313998">
        <w:rPr>
          <w:rFonts w:ascii="Times New Roman" w:hAnsi="Times New Roman" w:cs="Times New Roman"/>
          <w:bCs/>
          <w:sz w:val="22"/>
        </w:rPr>
        <w:t xml:space="preserve">; forgery, </w:t>
      </w:r>
      <w:r w:rsidRPr="00313998">
        <w:rPr>
          <w:rFonts w:ascii="Times New Roman" w:hAnsi="Times New Roman" w:cs="Times New Roman"/>
          <w:bCs/>
          <w:sz w:val="22"/>
        </w:rPr>
        <w:t>alteration</w:t>
      </w:r>
      <w:r w:rsidR="004D5D9E" w:rsidRPr="00313998">
        <w:rPr>
          <w:rFonts w:ascii="Times New Roman" w:hAnsi="Times New Roman" w:cs="Times New Roman"/>
          <w:bCs/>
          <w:sz w:val="22"/>
        </w:rPr>
        <w:t>,</w:t>
      </w:r>
      <w:r w:rsidRPr="00313998">
        <w:rPr>
          <w:rFonts w:ascii="Times New Roman" w:hAnsi="Times New Roman" w:cs="Times New Roman"/>
          <w:bCs/>
          <w:sz w:val="22"/>
        </w:rPr>
        <w:t xml:space="preserve"> </w:t>
      </w:r>
      <w:r w:rsidR="00564657" w:rsidRPr="00313998">
        <w:rPr>
          <w:rFonts w:ascii="Times New Roman" w:hAnsi="Times New Roman" w:cs="Times New Roman"/>
          <w:bCs/>
          <w:sz w:val="22"/>
        </w:rPr>
        <w:t xml:space="preserve">borrowing, </w:t>
      </w:r>
      <w:r w:rsidRPr="00313998">
        <w:rPr>
          <w:rFonts w:ascii="Times New Roman" w:hAnsi="Times New Roman" w:cs="Times New Roman"/>
          <w:bCs/>
          <w:sz w:val="22"/>
        </w:rPr>
        <w:t xml:space="preserve">or </w:t>
      </w:r>
      <w:r w:rsidR="004D5D9E" w:rsidRPr="00313998">
        <w:rPr>
          <w:rFonts w:ascii="Times New Roman" w:hAnsi="Times New Roman" w:cs="Times New Roman"/>
          <w:bCs/>
          <w:sz w:val="22"/>
        </w:rPr>
        <w:t xml:space="preserve">lending </w:t>
      </w:r>
      <w:r w:rsidRPr="00313998">
        <w:rPr>
          <w:rFonts w:ascii="Times New Roman" w:hAnsi="Times New Roman" w:cs="Times New Roman"/>
          <w:bCs/>
          <w:sz w:val="22"/>
        </w:rPr>
        <w:t xml:space="preserve">thereof is prohibited. </w:t>
      </w:r>
      <w:r w:rsidR="004D5D9E" w:rsidRPr="00313998">
        <w:rPr>
          <w:rFonts w:ascii="Times New Roman" w:hAnsi="Times New Roman" w:cs="Times New Roman"/>
          <w:bCs/>
          <w:sz w:val="22"/>
        </w:rPr>
        <w:t xml:space="preserve">In the event of a change of </w:t>
      </w:r>
      <w:r w:rsidR="0032668A" w:rsidRPr="00313998">
        <w:rPr>
          <w:rFonts w:ascii="Times New Roman" w:hAnsi="Times New Roman" w:cs="Times New Roman"/>
          <w:bCs/>
          <w:sz w:val="22"/>
        </w:rPr>
        <w:t xml:space="preserve">Clearing </w:t>
      </w:r>
      <w:r w:rsidR="00A47710" w:rsidRPr="00313998">
        <w:rPr>
          <w:rFonts w:ascii="Times New Roman" w:hAnsi="Times New Roman" w:cs="Times New Roman"/>
          <w:bCs/>
          <w:sz w:val="22"/>
        </w:rPr>
        <w:t>and Delivery Personnel</w:t>
      </w:r>
      <w:r w:rsidRPr="00313998">
        <w:rPr>
          <w:rFonts w:ascii="Times New Roman" w:hAnsi="Times New Roman" w:cs="Times New Roman"/>
          <w:bCs/>
          <w:sz w:val="22"/>
        </w:rPr>
        <w:t xml:space="preserve">, the </w:t>
      </w:r>
      <w:r w:rsidR="004D5D9E" w:rsidRPr="00313998">
        <w:rPr>
          <w:rFonts w:ascii="Times New Roman" w:hAnsi="Times New Roman" w:cs="Times New Roman"/>
          <w:bCs/>
          <w:sz w:val="22"/>
        </w:rPr>
        <w:t xml:space="preserve">relevant </w:t>
      </w:r>
      <w:r w:rsidR="00971574"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shall complete relevant procedures with the Exchange in a timely manner.</w:t>
      </w:r>
    </w:p>
    <w:p w14:paraId="66390775"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17</w:t>
      </w:r>
      <w:r w:rsidR="009C5B19" w:rsidRPr="00313998">
        <w:rPr>
          <w:rFonts w:ascii="Times New Roman" w:hAnsi="Times New Roman" w:cs="Times New Roman"/>
          <w:bCs/>
          <w:sz w:val="22"/>
        </w:rPr>
        <w:tab/>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s shall strengthen </w:t>
      </w:r>
      <w:r w:rsidR="004D5D9E" w:rsidRPr="00313998">
        <w:rPr>
          <w:rFonts w:ascii="Times New Roman" w:hAnsi="Times New Roman" w:cs="Times New Roman"/>
          <w:bCs/>
          <w:sz w:val="22"/>
        </w:rPr>
        <w:t xml:space="preserve">the </w:t>
      </w:r>
      <w:r w:rsidR="00971574" w:rsidRPr="00313998">
        <w:rPr>
          <w:rFonts w:ascii="Times New Roman" w:hAnsi="Times New Roman" w:cs="Times New Roman"/>
          <w:bCs/>
          <w:sz w:val="22"/>
        </w:rPr>
        <w:t xml:space="preserve">supervision </w:t>
      </w:r>
      <w:r w:rsidRPr="00313998">
        <w:rPr>
          <w:rFonts w:ascii="Times New Roman" w:hAnsi="Times New Roman" w:cs="Times New Roman"/>
          <w:bCs/>
          <w:sz w:val="22"/>
        </w:rPr>
        <w:t xml:space="preserve">of their </w:t>
      </w:r>
      <w:r w:rsidR="00564657" w:rsidRPr="00313998">
        <w:rPr>
          <w:rFonts w:ascii="Times New Roman" w:hAnsi="Times New Roman" w:cs="Times New Roman"/>
          <w:bCs/>
          <w:sz w:val="22"/>
        </w:rPr>
        <w:t xml:space="preserve">Clearing </w:t>
      </w:r>
      <w:r w:rsidR="00A47710" w:rsidRPr="00313998">
        <w:rPr>
          <w:rFonts w:ascii="Times New Roman" w:hAnsi="Times New Roman" w:cs="Times New Roman"/>
          <w:bCs/>
          <w:sz w:val="22"/>
        </w:rPr>
        <w:t>and Delivery Personnel</w:t>
      </w:r>
      <w:r w:rsidRPr="00313998">
        <w:rPr>
          <w:rFonts w:ascii="Times New Roman" w:hAnsi="Times New Roman" w:cs="Times New Roman"/>
          <w:bCs/>
          <w:sz w:val="22"/>
        </w:rPr>
        <w:t xml:space="preserve"> and </w:t>
      </w:r>
      <w:r w:rsidR="004D5D9E" w:rsidRPr="00313998">
        <w:rPr>
          <w:rFonts w:ascii="Times New Roman" w:hAnsi="Times New Roman" w:cs="Times New Roman"/>
          <w:bCs/>
          <w:sz w:val="22"/>
        </w:rPr>
        <w:t>strictly regulate their operations</w:t>
      </w:r>
      <w:r w:rsidRPr="00313998">
        <w:rPr>
          <w:rFonts w:ascii="Times New Roman" w:hAnsi="Times New Roman" w:cs="Times New Roman"/>
          <w:bCs/>
          <w:sz w:val="22"/>
        </w:rPr>
        <w:t>.</w:t>
      </w:r>
    </w:p>
    <w:p w14:paraId="34E00DCA"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18</w:t>
      </w:r>
      <w:r w:rsidR="009C5B19" w:rsidRPr="00313998">
        <w:rPr>
          <w:rFonts w:ascii="Times New Roman" w:hAnsi="Times New Roman" w:cs="Times New Roman"/>
          <w:bCs/>
          <w:sz w:val="22"/>
        </w:rPr>
        <w:tab/>
      </w:r>
      <w:r w:rsidR="00971574" w:rsidRPr="00313998">
        <w:rPr>
          <w:rFonts w:ascii="Times New Roman" w:hAnsi="Times New Roman" w:cs="Times New Roman"/>
          <w:bCs/>
          <w:sz w:val="22"/>
        </w:rPr>
        <w:t xml:space="preserve">Institutions </w:t>
      </w:r>
      <w:r w:rsidRPr="00313998">
        <w:rPr>
          <w:rFonts w:ascii="Times New Roman" w:hAnsi="Times New Roman" w:cs="Times New Roman"/>
          <w:bCs/>
          <w:sz w:val="22"/>
        </w:rPr>
        <w:t>and their staff</w:t>
      </w:r>
      <w:r w:rsidR="00971574" w:rsidRPr="00313998">
        <w:rPr>
          <w:rFonts w:ascii="Times New Roman" w:hAnsi="Times New Roman" w:cs="Times New Roman"/>
          <w:bCs/>
          <w:sz w:val="22"/>
        </w:rPr>
        <w:t xml:space="preserve">s involved in the </w:t>
      </w:r>
      <w:r w:rsidR="00564657" w:rsidRPr="00313998">
        <w:rPr>
          <w:rFonts w:ascii="Times New Roman" w:hAnsi="Times New Roman" w:cs="Times New Roman"/>
          <w:bCs/>
          <w:sz w:val="22"/>
        </w:rPr>
        <w:t>c</w:t>
      </w:r>
      <w:r w:rsidR="00971574" w:rsidRPr="00313998">
        <w:rPr>
          <w:rFonts w:ascii="Times New Roman" w:hAnsi="Times New Roman" w:cs="Times New Roman"/>
          <w:bCs/>
          <w:sz w:val="22"/>
        </w:rPr>
        <w:t>learing process</w:t>
      </w:r>
      <w:r w:rsidRPr="00313998">
        <w:rPr>
          <w:rFonts w:ascii="Times New Roman" w:hAnsi="Times New Roman" w:cs="Times New Roman"/>
          <w:bCs/>
          <w:sz w:val="22"/>
        </w:rPr>
        <w:t xml:space="preserve"> shall </w:t>
      </w:r>
      <w:r w:rsidR="009425A9" w:rsidRPr="00313998">
        <w:rPr>
          <w:rFonts w:ascii="Times New Roman" w:hAnsi="Times New Roman" w:cs="Times New Roman"/>
          <w:bCs/>
          <w:sz w:val="22"/>
        </w:rPr>
        <w:t xml:space="preserve">keep </w:t>
      </w:r>
      <w:r w:rsidRPr="00313998">
        <w:rPr>
          <w:rFonts w:ascii="Times New Roman" w:hAnsi="Times New Roman" w:cs="Times New Roman"/>
          <w:bCs/>
          <w:sz w:val="22"/>
        </w:rPr>
        <w:t xml:space="preserve">the </w:t>
      </w:r>
      <w:r w:rsidR="00C46C91" w:rsidRPr="00313998">
        <w:rPr>
          <w:rFonts w:ascii="Times New Roman" w:hAnsi="Times New Roman" w:cs="Times New Roman"/>
          <w:bCs/>
          <w:sz w:val="22"/>
        </w:rPr>
        <w:t xml:space="preserve">confidential information </w:t>
      </w:r>
      <w:r w:rsidRPr="00313998">
        <w:rPr>
          <w:rFonts w:ascii="Times New Roman" w:hAnsi="Times New Roman" w:cs="Times New Roman"/>
          <w:bCs/>
          <w:sz w:val="22"/>
        </w:rPr>
        <w:t xml:space="preserve">of the Exchange, </w:t>
      </w:r>
      <w:r w:rsidR="005153A9" w:rsidRPr="00313998">
        <w:rPr>
          <w:rFonts w:ascii="Times New Roman" w:hAnsi="Times New Roman" w:cs="Times New Roman"/>
          <w:bCs/>
          <w:sz w:val="22"/>
        </w:rPr>
        <w:t>member</w:t>
      </w:r>
      <w:r w:rsidRPr="00313998">
        <w:rPr>
          <w:rFonts w:ascii="Times New Roman" w:hAnsi="Times New Roman" w:cs="Times New Roman"/>
          <w:bCs/>
          <w:sz w:val="22"/>
        </w:rPr>
        <w:t>s</w:t>
      </w:r>
      <w:r w:rsidR="009425A9" w:rsidRPr="00313998">
        <w:rPr>
          <w:rFonts w:ascii="Times New Roman" w:hAnsi="Times New Roman" w:cs="Times New Roman"/>
          <w:bCs/>
          <w:sz w:val="22"/>
        </w:rPr>
        <w:t>,</w:t>
      </w:r>
      <w:r w:rsidRPr="00313998">
        <w:rPr>
          <w:rFonts w:ascii="Times New Roman" w:hAnsi="Times New Roman" w:cs="Times New Roman"/>
          <w:bCs/>
          <w:sz w:val="22"/>
        </w:rPr>
        <w:t xml:space="preserve"> and </w:t>
      </w:r>
      <w:r w:rsidR="005153A9" w:rsidRPr="00313998">
        <w:rPr>
          <w:rFonts w:ascii="Times New Roman" w:hAnsi="Times New Roman" w:cs="Times New Roman"/>
          <w:bCs/>
          <w:sz w:val="22"/>
        </w:rPr>
        <w:t>client</w:t>
      </w:r>
      <w:r w:rsidRPr="00313998">
        <w:rPr>
          <w:rFonts w:ascii="Times New Roman" w:hAnsi="Times New Roman" w:cs="Times New Roman"/>
          <w:bCs/>
          <w:sz w:val="22"/>
        </w:rPr>
        <w:t>s</w:t>
      </w:r>
      <w:r w:rsidR="009425A9" w:rsidRPr="00313998">
        <w:rPr>
          <w:rFonts w:ascii="Times New Roman" w:hAnsi="Times New Roman" w:cs="Times New Roman"/>
          <w:bCs/>
          <w:sz w:val="22"/>
        </w:rPr>
        <w:t xml:space="preserve"> confidential</w:t>
      </w:r>
      <w:r w:rsidRPr="00313998">
        <w:rPr>
          <w:rFonts w:ascii="Times New Roman" w:hAnsi="Times New Roman" w:cs="Times New Roman"/>
          <w:bCs/>
          <w:sz w:val="22"/>
        </w:rPr>
        <w:t>.</w:t>
      </w:r>
    </w:p>
    <w:p w14:paraId="127DC2A5" w14:textId="77777777" w:rsidR="001735D6" w:rsidRPr="00E37868" w:rsidRDefault="001735D6" w:rsidP="004448B3">
      <w:pPr>
        <w:pStyle w:val="2"/>
        <w:adjustRightInd w:val="0"/>
        <w:snapToGrid w:val="0"/>
        <w:spacing w:after="240"/>
      </w:pPr>
      <w:r w:rsidRPr="00E37868">
        <w:t>Chapter III</w:t>
      </w:r>
      <w:r w:rsidR="009C5B19" w:rsidRPr="00E37868">
        <w:tab/>
      </w:r>
      <w:r w:rsidR="000B4ED0" w:rsidRPr="00E37868">
        <w:t>Depository</w:t>
      </w:r>
      <w:r w:rsidR="00A91040" w:rsidRPr="00E37868">
        <w:t xml:space="preserve"> Bank</w:t>
      </w:r>
      <w:r w:rsidR="00564657" w:rsidRPr="00E37868">
        <w:t>s</w:t>
      </w:r>
    </w:p>
    <w:p w14:paraId="7DA0F99F"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19</w:t>
      </w:r>
      <w:r w:rsidR="009C5B19" w:rsidRPr="00313998">
        <w:rPr>
          <w:rFonts w:ascii="Times New Roman" w:hAnsi="Times New Roman" w:cs="Times New Roman"/>
          <w:bCs/>
          <w:sz w:val="22"/>
        </w:rPr>
        <w:tab/>
      </w:r>
      <w:r w:rsidR="009425A9" w:rsidRPr="00313998">
        <w:rPr>
          <w:rFonts w:ascii="Times New Roman" w:hAnsi="Times New Roman" w:cs="Times New Roman"/>
          <w:bCs/>
          <w:sz w:val="22"/>
        </w:rPr>
        <w:t>“</w:t>
      </w:r>
      <w:r w:rsidR="000B4ED0" w:rsidRPr="00313998">
        <w:rPr>
          <w:rFonts w:ascii="Times New Roman" w:hAnsi="Times New Roman" w:cs="Times New Roman"/>
          <w:bCs/>
          <w:sz w:val="22"/>
        </w:rPr>
        <w:t>Depository</w:t>
      </w:r>
      <w:r w:rsidR="00A91040" w:rsidRPr="00313998">
        <w:rPr>
          <w:rFonts w:ascii="Times New Roman" w:hAnsi="Times New Roman" w:cs="Times New Roman"/>
          <w:bCs/>
          <w:sz w:val="22"/>
        </w:rPr>
        <w:t xml:space="preserve"> Bank</w:t>
      </w:r>
      <w:r w:rsidR="009425A9" w:rsidRPr="00313998">
        <w:rPr>
          <w:rFonts w:ascii="Times New Roman" w:hAnsi="Times New Roman" w:cs="Times New Roman"/>
          <w:bCs/>
          <w:sz w:val="22"/>
        </w:rPr>
        <w:t>”</w:t>
      </w:r>
      <w:r w:rsidRPr="00313998">
        <w:rPr>
          <w:rFonts w:ascii="Times New Roman" w:hAnsi="Times New Roman" w:cs="Times New Roman"/>
          <w:bCs/>
          <w:sz w:val="22"/>
        </w:rPr>
        <w:t xml:space="preserve"> is </w:t>
      </w:r>
      <w:r w:rsidR="00495E92" w:rsidRPr="00313998">
        <w:rPr>
          <w:rFonts w:ascii="Times New Roman" w:hAnsi="Times New Roman" w:cs="Times New Roman"/>
          <w:bCs/>
          <w:sz w:val="22"/>
        </w:rPr>
        <w:t>a</w:t>
      </w:r>
      <w:r w:rsidRPr="00313998">
        <w:rPr>
          <w:rFonts w:ascii="Times New Roman" w:hAnsi="Times New Roman" w:cs="Times New Roman"/>
          <w:bCs/>
          <w:sz w:val="22"/>
        </w:rPr>
        <w:t xml:space="preserve"> bank that has entered into an agreement with the Exchange to assist the Exchange in </w:t>
      </w:r>
      <w:r w:rsidR="00495E92" w:rsidRPr="00313998">
        <w:rPr>
          <w:rFonts w:ascii="Times New Roman" w:hAnsi="Times New Roman" w:cs="Times New Roman"/>
          <w:bCs/>
          <w:sz w:val="22"/>
        </w:rPr>
        <w:t>the clearing</w:t>
      </w:r>
      <w:r w:rsidRPr="00313998">
        <w:rPr>
          <w:rFonts w:ascii="Times New Roman" w:hAnsi="Times New Roman" w:cs="Times New Roman"/>
          <w:bCs/>
          <w:sz w:val="22"/>
        </w:rPr>
        <w:t xml:space="preserve"> of futures transactions.</w:t>
      </w:r>
    </w:p>
    <w:p w14:paraId="2395461E"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20</w:t>
      </w:r>
      <w:r w:rsidR="009C5B19" w:rsidRPr="00313998">
        <w:rPr>
          <w:rFonts w:ascii="Times New Roman" w:hAnsi="Times New Roman" w:cs="Times New Roman"/>
          <w:bCs/>
          <w:sz w:val="22"/>
        </w:rPr>
        <w:tab/>
      </w:r>
      <w:r w:rsidR="00495E92" w:rsidRPr="00313998">
        <w:rPr>
          <w:rFonts w:ascii="Times New Roman" w:hAnsi="Times New Roman" w:cs="Times New Roman"/>
          <w:bCs/>
          <w:sz w:val="22"/>
        </w:rPr>
        <w:t xml:space="preserve">A </w:t>
      </w:r>
      <w:r w:rsidR="000B4ED0" w:rsidRPr="00313998">
        <w:rPr>
          <w:rFonts w:ascii="Times New Roman" w:hAnsi="Times New Roman" w:cs="Times New Roman"/>
          <w:bCs/>
          <w:sz w:val="22"/>
        </w:rPr>
        <w:t>Depository</w:t>
      </w:r>
      <w:r w:rsidR="00A91040" w:rsidRPr="00313998">
        <w:rPr>
          <w:rFonts w:ascii="Times New Roman" w:hAnsi="Times New Roman" w:cs="Times New Roman"/>
          <w:bCs/>
          <w:sz w:val="22"/>
        </w:rPr>
        <w:t xml:space="preserve"> Bank</w:t>
      </w:r>
      <w:r w:rsidRPr="00313998">
        <w:rPr>
          <w:rFonts w:ascii="Times New Roman" w:hAnsi="Times New Roman" w:cs="Times New Roman"/>
          <w:bCs/>
          <w:sz w:val="22"/>
        </w:rPr>
        <w:t xml:space="preserve"> </w:t>
      </w:r>
      <w:r w:rsidR="00495E92" w:rsidRPr="00313998">
        <w:rPr>
          <w:rFonts w:ascii="Times New Roman" w:hAnsi="Times New Roman" w:cs="Times New Roman"/>
          <w:bCs/>
          <w:sz w:val="22"/>
        </w:rPr>
        <w:t xml:space="preserve">shall </w:t>
      </w:r>
      <w:r w:rsidR="00A14A1E" w:rsidRPr="00313998">
        <w:rPr>
          <w:rFonts w:ascii="Times New Roman" w:hAnsi="Times New Roman" w:cs="Times New Roman"/>
          <w:bCs/>
          <w:sz w:val="22"/>
        </w:rPr>
        <w:t xml:space="preserve">have </w:t>
      </w:r>
      <w:r w:rsidRPr="00313998">
        <w:rPr>
          <w:rFonts w:ascii="Times New Roman" w:hAnsi="Times New Roman" w:cs="Times New Roman"/>
          <w:bCs/>
          <w:sz w:val="22"/>
        </w:rPr>
        <w:t>the following rights:</w:t>
      </w:r>
    </w:p>
    <w:p w14:paraId="30AFC265"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(1)</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to</w:t>
      </w:r>
      <w:proofErr w:type="gramEnd"/>
      <w:r w:rsidRPr="00313998">
        <w:rPr>
          <w:rFonts w:ascii="Times New Roman" w:hAnsi="Times New Roman" w:cs="Times New Roman"/>
          <w:bCs/>
          <w:sz w:val="22"/>
        </w:rPr>
        <w:t xml:space="preserve"> open </w:t>
      </w:r>
      <w:r w:rsidR="001E5271" w:rsidRPr="00313998">
        <w:rPr>
          <w:rFonts w:ascii="Times New Roman" w:hAnsi="Times New Roman" w:cs="Times New Roman"/>
          <w:bCs/>
          <w:sz w:val="22"/>
        </w:rPr>
        <w:t>a</w:t>
      </w:r>
      <w:r w:rsidRPr="00313998">
        <w:rPr>
          <w:rFonts w:ascii="Times New Roman" w:hAnsi="Times New Roman" w:cs="Times New Roman"/>
          <w:bCs/>
          <w:sz w:val="22"/>
        </w:rPr>
        <w:t xml:space="preserve"> </w:t>
      </w:r>
      <w:r w:rsidR="00A91040" w:rsidRPr="00313998">
        <w:rPr>
          <w:rFonts w:ascii="Times New Roman" w:hAnsi="Times New Roman" w:cs="Times New Roman"/>
          <w:bCs/>
          <w:sz w:val="22"/>
        </w:rPr>
        <w:t xml:space="preserve">Dedicated </w:t>
      </w:r>
      <w:r w:rsidR="00564657" w:rsidRPr="00313998">
        <w:rPr>
          <w:rFonts w:ascii="Times New Roman" w:hAnsi="Times New Roman" w:cs="Times New Roman"/>
          <w:bCs/>
          <w:sz w:val="22"/>
        </w:rPr>
        <w:t>S</w:t>
      </w:r>
      <w:r w:rsidR="00A91040" w:rsidRPr="00313998">
        <w:rPr>
          <w:rFonts w:ascii="Times New Roman" w:hAnsi="Times New Roman" w:cs="Times New Roman"/>
          <w:bCs/>
          <w:sz w:val="22"/>
        </w:rPr>
        <w:t xml:space="preserve">ettlement </w:t>
      </w:r>
      <w:r w:rsidR="00564657" w:rsidRPr="00313998">
        <w:rPr>
          <w:rFonts w:ascii="Times New Roman" w:hAnsi="Times New Roman" w:cs="Times New Roman"/>
          <w:bCs/>
          <w:sz w:val="22"/>
        </w:rPr>
        <w:t>Account</w:t>
      </w:r>
      <w:r w:rsidR="00564657" w:rsidRPr="00313998" w:rsidDel="00A91040">
        <w:rPr>
          <w:rFonts w:ascii="Times New Roman" w:hAnsi="Times New Roman" w:cs="Times New Roman"/>
          <w:bCs/>
          <w:sz w:val="22"/>
        </w:rPr>
        <w:t xml:space="preserve"> </w:t>
      </w:r>
      <w:r w:rsidRPr="00313998">
        <w:rPr>
          <w:rFonts w:ascii="Times New Roman" w:hAnsi="Times New Roman" w:cs="Times New Roman"/>
          <w:bCs/>
          <w:sz w:val="22"/>
        </w:rPr>
        <w:t xml:space="preserve">for the Exchange and </w:t>
      </w:r>
      <w:r w:rsidR="00031212" w:rsidRPr="00313998">
        <w:rPr>
          <w:rFonts w:ascii="Times New Roman" w:hAnsi="Times New Roman" w:cs="Times New Roman"/>
          <w:bCs/>
          <w:sz w:val="22"/>
        </w:rPr>
        <w:t xml:space="preserve">Futures </w:t>
      </w:r>
      <w:r w:rsidR="001E5271" w:rsidRPr="00313998">
        <w:rPr>
          <w:rFonts w:ascii="Times New Roman" w:hAnsi="Times New Roman" w:cs="Times New Roman"/>
          <w:bCs/>
          <w:sz w:val="22"/>
        </w:rPr>
        <w:t>Margin Account</w:t>
      </w:r>
      <w:r w:rsidRPr="00313998">
        <w:rPr>
          <w:rFonts w:ascii="Times New Roman" w:hAnsi="Times New Roman" w:cs="Times New Roman"/>
          <w:bCs/>
          <w:sz w:val="22"/>
        </w:rPr>
        <w:t xml:space="preserve">s for </w:t>
      </w:r>
      <w:r w:rsidR="005153A9" w:rsidRPr="00313998">
        <w:rPr>
          <w:rFonts w:ascii="Times New Roman" w:hAnsi="Times New Roman" w:cs="Times New Roman"/>
          <w:bCs/>
          <w:sz w:val="22"/>
        </w:rPr>
        <w:t>member</w:t>
      </w:r>
      <w:r w:rsidRPr="00313998">
        <w:rPr>
          <w:rFonts w:ascii="Times New Roman" w:hAnsi="Times New Roman" w:cs="Times New Roman"/>
          <w:bCs/>
          <w:sz w:val="22"/>
        </w:rPr>
        <w:t>s;</w:t>
      </w:r>
    </w:p>
    <w:p w14:paraId="61C159D5"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(2)</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to</w:t>
      </w:r>
      <w:proofErr w:type="gramEnd"/>
      <w:r w:rsidRPr="00313998">
        <w:rPr>
          <w:rFonts w:ascii="Times New Roman" w:hAnsi="Times New Roman" w:cs="Times New Roman"/>
          <w:bCs/>
          <w:sz w:val="22"/>
        </w:rPr>
        <w:t xml:space="preserve"> </w:t>
      </w:r>
      <w:r w:rsidR="00971574" w:rsidRPr="00313998">
        <w:rPr>
          <w:rFonts w:ascii="Times New Roman" w:hAnsi="Times New Roman" w:cs="Times New Roman"/>
          <w:bCs/>
          <w:sz w:val="22"/>
        </w:rPr>
        <w:t xml:space="preserve">hold </w:t>
      </w:r>
      <w:r w:rsidRPr="00313998">
        <w:rPr>
          <w:rFonts w:ascii="Times New Roman" w:hAnsi="Times New Roman" w:cs="Times New Roman"/>
          <w:bCs/>
          <w:sz w:val="22"/>
        </w:rPr>
        <w:t xml:space="preserve">margin and </w:t>
      </w:r>
      <w:r w:rsidR="001E5271" w:rsidRPr="00313998">
        <w:rPr>
          <w:rFonts w:ascii="Times New Roman" w:hAnsi="Times New Roman" w:cs="Times New Roman"/>
          <w:bCs/>
          <w:sz w:val="22"/>
        </w:rPr>
        <w:t xml:space="preserve">other </w:t>
      </w:r>
      <w:r w:rsidRPr="00313998">
        <w:rPr>
          <w:rFonts w:ascii="Times New Roman" w:hAnsi="Times New Roman" w:cs="Times New Roman"/>
          <w:bCs/>
          <w:sz w:val="22"/>
        </w:rPr>
        <w:t xml:space="preserve">relevant funds </w:t>
      </w:r>
      <w:r w:rsidR="001E5271" w:rsidRPr="00313998">
        <w:rPr>
          <w:rFonts w:ascii="Times New Roman" w:hAnsi="Times New Roman" w:cs="Times New Roman"/>
          <w:bCs/>
          <w:sz w:val="22"/>
        </w:rPr>
        <w:t>relating to</w:t>
      </w:r>
      <w:r w:rsidRPr="00313998">
        <w:rPr>
          <w:rFonts w:ascii="Times New Roman" w:hAnsi="Times New Roman" w:cs="Times New Roman"/>
          <w:bCs/>
          <w:sz w:val="22"/>
        </w:rPr>
        <w:t xml:space="preserve"> futures </w:t>
      </w:r>
      <w:r w:rsidR="001E5271" w:rsidRPr="00313998">
        <w:rPr>
          <w:rFonts w:ascii="Times New Roman" w:hAnsi="Times New Roman" w:cs="Times New Roman"/>
          <w:bCs/>
          <w:sz w:val="22"/>
        </w:rPr>
        <w:t>trading</w:t>
      </w:r>
      <w:r w:rsidRPr="00313998">
        <w:rPr>
          <w:rFonts w:ascii="Times New Roman" w:hAnsi="Times New Roman" w:cs="Times New Roman"/>
          <w:bCs/>
          <w:sz w:val="22"/>
        </w:rPr>
        <w:t>;</w:t>
      </w:r>
    </w:p>
    <w:p w14:paraId="51A0229C"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(3)</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to</w:t>
      </w:r>
      <w:proofErr w:type="gramEnd"/>
      <w:r w:rsidRPr="00313998">
        <w:rPr>
          <w:rFonts w:ascii="Times New Roman" w:hAnsi="Times New Roman" w:cs="Times New Roman"/>
          <w:bCs/>
          <w:sz w:val="22"/>
        </w:rPr>
        <w:t xml:space="preserve"> </w:t>
      </w:r>
      <w:r w:rsidR="00971574" w:rsidRPr="00313998">
        <w:rPr>
          <w:rFonts w:ascii="Times New Roman" w:hAnsi="Times New Roman" w:cs="Times New Roman"/>
          <w:bCs/>
          <w:sz w:val="22"/>
        </w:rPr>
        <w:t xml:space="preserve">verify </w:t>
      </w:r>
      <w:r w:rsidRPr="00313998">
        <w:rPr>
          <w:rFonts w:ascii="Times New Roman" w:hAnsi="Times New Roman" w:cs="Times New Roman"/>
          <w:bCs/>
          <w:sz w:val="22"/>
        </w:rPr>
        <w:t xml:space="preserve">the credit </w:t>
      </w:r>
      <w:r w:rsidR="00F71915" w:rsidRPr="00313998">
        <w:rPr>
          <w:rFonts w:ascii="Times New Roman" w:hAnsi="Times New Roman" w:cs="Times New Roman"/>
          <w:bCs/>
          <w:sz w:val="22"/>
        </w:rPr>
        <w:t>standing</w:t>
      </w:r>
      <w:r w:rsidR="00A91040" w:rsidRPr="00313998">
        <w:rPr>
          <w:rFonts w:ascii="Times New Roman" w:hAnsi="Times New Roman" w:cs="Times New Roman"/>
          <w:bCs/>
          <w:sz w:val="22"/>
        </w:rPr>
        <w:t xml:space="preserve"> </w:t>
      </w:r>
      <w:r w:rsidRPr="00313998">
        <w:rPr>
          <w:rFonts w:ascii="Times New Roman" w:hAnsi="Times New Roman" w:cs="Times New Roman"/>
          <w:bCs/>
          <w:sz w:val="22"/>
        </w:rPr>
        <w:t xml:space="preserve">of </w:t>
      </w:r>
      <w:r w:rsidR="005153A9" w:rsidRPr="00313998">
        <w:rPr>
          <w:rFonts w:ascii="Times New Roman" w:hAnsi="Times New Roman" w:cs="Times New Roman"/>
          <w:bCs/>
          <w:sz w:val="22"/>
        </w:rPr>
        <w:t>member</w:t>
      </w:r>
      <w:r w:rsidRPr="00313998">
        <w:rPr>
          <w:rFonts w:ascii="Times New Roman" w:hAnsi="Times New Roman" w:cs="Times New Roman"/>
          <w:bCs/>
          <w:sz w:val="22"/>
        </w:rPr>
        <w:t>s at the Exchange; and</w:t>
      </w:r>
    </w:p>
    <w:p w14:paraId="075C9989"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(4)</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other</w:t>
      </w:r>
      <w:proofErr w:type="gramEnd"/>
      <w:r w:rsidRPr="00313998">
        <w:rPr>
          <w:rFonts w:ascii="Times New Roman" w:hAnsi="Times New Roman" w:cs="Times New Roman"/>
          <w:bCs/>
          <w:sz w:val="22"/>
        </w:rPr>
        <w:t xml:space="preserve"> rights provided by laws, administrative regulations, </w:t>
      </w:r>
      <w:r w:rsidR="001E5271" w:rsidRPr="00313998">
        <w:rPr>
          <w:rFonts w:ascii="Times New Roman" w:hAnsi="Times New Roman" w:cs="Times New Roman"/>
          <w:bCs/>
          <w:sz w:val="22"/>
        </w:rPr>
        <w:t xml:space="preserve">ministry-level </w:t>
      </w:r>
      <w:r w:rsidRPr="00313998">
        <w:rPr>
          <w:rFonts w:ascii="Times New Roman" w:hAnsi="Times New Roman" w:cs="Times New Roman"/>
          <w:bCs/>
          <w:sz w:val="22"/>
        </w:rPr>
        <w:t>rules</w:t>
      </w:r>
      <w:r w:rsidR="001E5271" w:rsidRPr="00313998">
        <w:rPr>
          <w:rFonts w:ascii="Times New Roman" w:hAnsi="Times New Roman" w:cs="Times New Roman"/>
          <w:bCs/>
          <w:sz w:val="22"/>
        </w:rPr>
        <w:t>,</w:t>
      </w:r>
      <w:r w:rsidRPr="00313998">
        <w:rPr>
          <w:rFonts w:ascii="Times New Roman" w:hAnsi="Times New Roman" w:cs="Times New Roman"/>
          <w:bCs/>
          <w:sz w:val="22"/>
        </w:rPr>
        <w:t xml:space="preserve"> and the Exchange.</w:t>
      </w:r>
    </w:p>
    <w:p w14:paraId="067ACE9A"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21</w:t>
      </w:r>
      <w:r w:rsidR="009C5B19" w:rsidRPr="00313998">
        <w:rPr>
          <w:rFonts w:ascii="Times New Roman" w:hAnsi="Times New Roman" w:cs="Times New Roman"/>
          <w:bCs/>
          <w:sz w:val="22"/>
        </w:rPr>
        <w:tab/>
      </w:r>
      <w:r w:rsidR="001E5271" w:rsidRPr="00313998">
        <w:rPr>
          <w:rFonts w:ascii="Times New Roman" w:hAnsi="Times New Roman" w:cs="Times New Roman"/>
          <w:bCs/>
          <w:sz w:val="22"/>
        </w:rPr>
        <w:t>A</w:t>
      </w:r>
      <w:r w:rsidRPr="00313998">
        <w:rPr>
          <w:rFonts w:ascii="Times New Roman" w:hAnsi="Times New Roman" w:cs="Times New Roman"/>
          <w:bCs/>
          <w:sz w:val="22"/>
        </w:rPr>
        <w:t xml:space="preserve"> </w:t>
      </w:r>
      <w:r w:rsidR="000B4ED0" w:rsidRPr="00313998">
        <w:rPr>
          <w:rFonts w:ascii="Times New Roman" w:hAnsi="Times New Roman" w:cs="Times New Roman"/>
          <w:bCs/>
          <w:sz w:val="22"/>
        </w:rPr>
        <w:t>Depository</w:t>
      </w:r>
      <w:r w:rsidR="000319A5" w:rsidRPr="00313998">
        <w:rPr>
          <w:rFonts w:ascii="Times New Roman" w:hAnsi="Times New Roman" w:cs="Times New Roman"/>
          <w:bCs/>
          <w:sz w:val="22"/>
        </w:rPr>
        <w:t xml:space="preserve"> Bank</w:t>
      </w:r>
      <w:r w:rsidRPr="00313998">
        <w:rPr>
          <w:rFonts w:ascii="Times New Roman" w:hAnsi="Times New Roman" w:cs="Times New Roman"/>
          <w:bCs/>
          <w:sz w:val="22"/>
        </w:rPr>
        <w:t xml:space="preserve"> shall </w:t>
      </w:r>
      <w:r w:rsidR="00031212" w:rsidRPr="00313998">
        <w:rPr>
          <w:rFonts w:ascii="Times New Roman" w:hAnsi="Times New Roman" w:cs="Times New Roman"/>
          <w:bCs/>
          <w:sz w:val="22"/>
        </w:rPr>
        <w:t xml:space="preserve">perform </w:t>
      </w:r>
      <w:r w:rsidRPr="00313998">
        <w:rPr>
          <w:rFonts w:ascii="Times New Roman" w:hAnsi="Times New Roman" w:cs="Times New Roman"/>
          <w:bCs/>
          <w:sz w:val="22"/>
        </w:rPr>
        <w:t>the following obligations:</w:t>
      </w:r>
    </w:p>
    <w:p w14:paraId="30549568"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(1)</w:t>
      </w:r>
      <w:r w:rsidR="00EB1F1D" w:rsidRPr="00313998">
        <w:rPr>
          <w:rFonts w:ascii="Times New Roman" w:hAnsi="Times New Roman" w:cs="Times New Roman"/>
          <w:bCs/>
          <w:sz w:val="22"/>
        </w:rPr>
        <w:tab/>
      </w:r>
      <w:r w:rsidR="00A91040" w:rsidRPr="00313998">
        <w:rPr>
          <w:rFonts w:ascii="Times New Roman" w:hAnsi="Times New Roman" w:cs="Times New Roman"/>
          <w:bCs/>
          <w:sz w:val="22"/>
        </w:rPr>
        <w:t>to give priority to the fund</w:t>
      </w:r>
      <w:r w:rsidR="00031212" w:rsidRPr="00313998">
        <w:rPr>
          <w:rFonts w:ascii="Times New Roman" w:hAnsi="Times New Roman" w:cs="Times New Roman"/>
          <w:bCs/>
          <w:sz w:val="22"/>
        </w:rPr>
        <w:t>s</w:t>
      </w:r>
      <w:r w:rsidR="00A91040" w:rsidRPr="00313998">
        <w:rPr>
          <w:rFonts w:ascii="Times New Roman" w:hAnsi="Times New Roman" w:cs="Times New Roman"/>
          <w:bCs/>
          <w:sz w:val="22"/>
        </w:rPr>
        <w:t xml:space="preserve"> transfer of </w:t>
      </w:r>
      <w:r w:rsidR="00031212" w:rsidRPr="00313998">
        <w:rPr>
          <w:rFonts w:ascii="Times New Roman" w:hAnsi="Times New Roman" w:cs="Times New Roman"/>
          <w:bCs/>
          <w:sz w:val="22"/>
        </w:rPr>
        <w:t>C</w:t>
      </w:r>
      <w:r w:rsidR="00A91040" w:rsidRPr="00313998">
        <w:rPr>
          <w:rFonts w:ascii="Times New Roman" w:hAnsi="Times New Roman" w:cs="Times New Roman"/>
          <w:bCs/>
          <w:sz w:val="22"/>
        </w:rPr>
        <w:t xml:space="preserve">learing </w:t>
      </w:r>
      <w:r w:rsidR="00031212" w:rsidRPr="00313998">
        <w:rPr>
          <w:rFonts w:ascii="Times New Roman" w:hAnsi="Times New Roman" w:cs="Times New Roman"/>
          <w:bCs/>
          <w:sz w:val="22"/>
        </w:rPr>
        <w:t>M</w:t>
      </w:r>
      <w:r w:rsidR="00A91040" w:rsidRPr="00313998">
        <w:rPr>
          <w:rFonts w:ascii="Times New Roman" w:hAnsi="Times New Roman" w:cs="Times New Roman"/>
          <w:bCs/>
          <w:sz w:val="22"/>
        </w:rPr>
        <w:t xml:space="preserve">embers in accordance with </w:t>
      </w:r>
      <w:r w:rsidR="0006006D" w:rsidRPr="00313998">
        <w:rPr>
          <w:rFonts w:ascii="Times New Roman" w:hAnsi="Times New Roman" w:cs="Times New Roman"/>
          <w:bCs/>
          <w:sz w:val="22"/>
        </w:rPr>
        <w:t xml:space="preserve">instruments </w:t>
      </w:r>
      <w:r w:rsidR="00A91040" w:rsidRPr="00313998">
        <w:rPr>
          <w:rFonts w:ascii="Times New Roman" w:hAnsi="Times New Roman" w:cs="Times New Roman"/>
          <w:bCs/>
          <w:sz w:val="22"/>
        </w:rPr>
        <w:t xml:space="preserve">or </w:t>
      </w:r>
      <w:r w:rsidR="006847CA" w:rsidRPr="00313998">
        <w:rPr>
          <w:rFonts w:ascii="Times New Roman" w:hAnsi="Times New Roman" w:cs="Times New Roman"/>
          <w:bCs/>
          <w:sz w:val="22"/>
        </w:rPr>
        <w:t xml:space="preserve">with the </w:t>
      </w:r>
      <w:r w:rsidR="00031212" w:rsidRPr="00313998">
        <w:rPr>
          <w:rFonts w:ascii="Times New Roman" w:hAnsi="Times New Roman" w:cs="Times New Roman"/>
          <w:bCs/>
          <w:sz w:val="22"/>
        </w:rPr>
        <w:t xml:space="preserve">instructions </w:t>
      </w:r>
      <w:r w:rsidR="00A91040" w:rsidRPr="00313998">
        <w:rPr>
          <w:rFonts w:ascii="Times New Roman" w:hAnsi="Times New Roman" w:cs="Times New Roman"/>
          <w:bCs/>
          <w:sz w:val="22"/>
        </w:rPr>
        <w:t>provided by the Exchange</w:t>
      </w:r>
      <w:r w:rsidRPr="00313998">
        <w:rPr>
          <w:rFonts w:ascii="Times New Roman" w:hAnsi="Times New Roman" w:cs="Times New Roman"/>
          <w:bCs/>
          <w:sz w:val="22"/>
        </w:rPr>
        <w:t>;</w:t>
      </w:r>
    </w:p>
    <w:p w14:paraId="37F477BF"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(2)</w:t>
      </w:r>
      <w:r w:rsidR="00EB1F1D" w:rsidRPr="00313998">
        <w:rPr>
          <w:rFonts w:ascii="Times New Roman" w:hAnsi="Times New Roman" w:cs="Times New Roman"/>
          <w:bCs/>
          <w:sz w:val="22"/>
        </w:rPr>
        <w:tab/>
      </w:r>
      <w:proofErr w:type="gramStart"/>
      <w:r w:rsidR="00A91040" w:rsidRPr="00313998">
        <w:rPr>
          <w:rFonts w:ascii="Times New Roman" w:hAnsi="Times New Roman" w:cs="Times New Roman"/>
          <w:bCs/>
          <w:sz w:val="22"/>
        </w:rPr>
        <w:t>to</w:t>
      </w:r>
      <w:proofErr w:type="gramEnd"/>
      <w:r w:rsidR="00A91040" w:rsidRPr="00313998">
        <w:rPr>
          <w:rFonts w:ascii="Times New Roman" w:hAnsi="Times New Roman" w:cs="Times New Roman"/>
          <w:bCs/>
          <w:sz w:val="22"/>
        </w:rPr>
        <w:t xml:space="preserve"> </w:t>
      </w:r>
      <w:r w:rsidR="008D4F1B" w:rsidRPr="00313998">
        <w:rPr>
          <w:rFonts w:ascii="Times New Roman" w:hAnsi="Times New Roman" w:cs="Times New Roman"/>
          <w:bCs/>
          <w:sz w:val="22"/>
        </w:rPr>
        <w:t xml:space="preserve">promptly </w:t>
      </w:r>
      <w:r w:rsidR="00A91040" w:rsidRPr="00313998">
        <w:rPr>
          <w:rFonts w:ascii="Times New Roman" w:hAnsi="Times New Roman" w:cs="Times New Roman"/>
          <w:bCs/>
          <w:sz w:val="22"/>
        </w:rPr>
        <w:t xml:space="preserve">notify the Exchange </w:t>
      </w:r>
      <w:r w:rsidRPr="00313998">
        <w:rPr>
          <w:rFonts w:ascii="Times New Roman" w:hAnsi="Times New Roman" w:cs="Times New Roman"/>
          <w:bCs/>
          <w:sz w:val="22"/>
        </w:rPr>
        <w:t xml:space="preserve">of any </w:t>
      </w:r>
      <w:r w:rsidR="008D4F1B" w:rsidRPr="00313998">
        <w:rPr>
          <w:rFonts w:ascii="Times New Roman" w:hAnsi="Times New Roman" w:cs="Times New Roman"/>
          <w:bCs/>
          <w:sz w:val="22"/>
        </w:rPr>
        <w:t xml:space="preserve">misconduct </w:t>
      </w:r>
      <w:r w:rsidRPr="00313998">
        <w:rPr>
          <w:rFonts w:ascii="Times New Roman" w:hAnsi="Times New Roman" w:cs="Times New Roman"/>
          <w:bCs/>
          <w:sz w:val="22"/>
        </w:rPr>
        <w:t xml:space="preserve">and risks of </w:t>
      </w:r>
      <w:r w:rsidR="005153A9" w:rsidRPr="00313998">
        <w:rPr>
          <w:rFonts w:ascii="Times New Roman" w:hAnsi="Times New Roman" w:cs="Times New Roman"/>
          <w:bCs/>
          <w:sz w:val="22"/>
        </w:rPr>
        <w:t>member</w:t>
      </w:r>
      <w:r w:rsidRPr="00313998">
        <w:rPr>
          <w:rFonts w:ascii="Times New Roman" w:hAnsi="Times New Roman" w:cs="Times New Roman"/>
          <w:bCs/>
          <w:sz w:val="22"/>
        </w:rPr>
        <w:t xml:space="preserve">s with respect to </w:t>
      </w:r>
      <w:r w:rsidR="001E5271" w:rsidRPr="00313998">
        <w:rPr>
          <w:rFonts w:ascii="Times New Roman" w:hAnsi="Times New Roman" w:cs="Times New Roman"/>
          <w:bCs/>
          <w:sz w:val="22"/>
        </w:rPr>
        <w:t>clearing</w:t>
      </w:r>
      <w:r w:rsidR="008D4F1B" w:rsidRPr="00313998">
        <w:rPr>
          <w:rFonts w:ascii="Times New Roman" w:hAnsi="Times New Roman" w:cs="Times New Roman"/>
          <w:bCs/>
          <w:sz w:val="22"/>
        </w:rPr>
        <w:t>-</w:t>
      </w:r>
      <w:r w:rsidR="00971574" w:rsidRPr="00313998">
        <w:rPr>
          <w:rFonts w:ascii="Times New Roman" w:hAnsi="Times New Roman" w:cs="Times New Roman"/>
          <w:bCs/>
          <w:sz w:val="22"/>
        </w:rPr>
        <w:t>related fund</w:t>
      </w:r>
      <w:r w:rsidR="008D4F1B" w:rsidRPr="00313998">
        <w:rPr>
          <w:rFonts w:ascii="Times New Roman" w:hAnsi="Times New Roman" w:cs="Times New Roman"/>
          <w:bCs/>
          <w:sz w:val="22"/>
        </w:rPr>
        <w:t>s</w:t>
      </w:r>
      <w:r w:rsidR="00971574" w:rsidRPr="00313998">
        <w:rPr>
          <w:rFonts w:ascii="Times New Roman" w:hAnsi="Times New Roman" w:cs="Times New Roman"/>
          <w:bCs/>
          <w:sz w:val="22"/>
        </w:rPr>
        <w:t xml:space="preserve"> transfers</w:t>
      </w:r>
      <w:r w:rsidRPr="00313998">
        <w:rPr>
          <w:rFonts w:ascii="Times New Roman" w:hAnsi="Times New Roman" w:cs="Times New Roman"/>
          <w:bCs/>
          <w:sz w:val="22"/>
        </w:rPr>
        <w:t>;</w:t>
      </w:r>
    </w:p>
    <w:p w14:paraId="38A2A05F" w14:textId="2B0C2321" w:rsidR="001735D6"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(3)</w:t>
      </w:r>
      <w:r w:rsidR="00EB1F1D" w:rsidRPr="00313998">
        <w:rPr>
          <w:rFonts w:ascii="Times New Roman" w:hAnsi="Times New Roman" w:cs="Times New Roman"/>
          <w:bCs/>
          <w:sz w:val="22"/>
        </w:rPr>
        <w:tab/>
      </w:r>
      <w:proofErr w:type="gramStart"/>
      <w:r w:rsidR="001E5271" w:rsidRPr="00313998">
        <w:rPr>
          <w:rFonts w:ascii="Times New Roman" w:hAnsi="Times New Roman" w:cs="Times New Roman"/>
          <w:bCs/>
          <w:sz w:val="22"/>
        </w:rPr>
        <w:t>to</w:t>
      </w:r>
      <w:proofErr w:type="gramEnd"/>
      <w:r w:rsidR="001E5271" w:rsidRPr="00313998">
        <w:rPr>
          <w:rFonts w:ascii="Times New Roman" w:hAnsi="Times New Roman" w:cs="Times New Roman"/>
          <w:bCs/>
          <w:sz w:val="22"/>
        </w:rPr>
        <w:t xml:space="preserve"> keep</w:t>
      </w:r>
      <w:r w:rsidRPr="00313998">
        <w:rPr>
          <w:rFonts w:ascii="Times New Roman" w:hAnsi="Times New Roman" w:cs="Times New Roman"/>
          <w:bCs/>
          <w:sz w:val="22"/>
        </w:rPr>
        <w:t xml:space="preserve"> </w:t>
      </w:r>
      <w:r w:rsidR="0080214F" w:rsidRPr="00313998">
        <w:rPr>
          <w:rFonts w:ascii="Times New Roman" w:hAnsi="Times New Roman" w:cs="Times New Roman"/>
          <w:bCs/>
          <w:sz w:val="22"/>
        </w:rPr>
        <w:t xml:space="preserve">private </w:t>
      </w:r>
      <w:r w:rsidRPr="00313998">
        <w:rPr>
          <w:rFonts w:ascii="Times New Roman" w:hAnsi="Times New Roman" w:cs="Times New Roman"/>
          <w:bCs/>
          <w:sz w:val="22"/>
        </w:rPr>
        <w:t xml:space="preserve">the </w:t>
      </w:r>
      <w:r w:rsidR="0080214F" w:rsidRPr="00313998">
        <w:rPr>
          <w:rFonts w:ascii="Times New Roman" w:hAnsi="Times New Roman" w:cs="Times New Roman"/>
          <w:bCs/>
          <w:sz w:val="22"/>
        </w:rPr>
        <w:t xml:space="preserve">confidential information </w:t>
      </w:r>
      <w:r w:rsidRPr="00313998">
        <w:rPr>
          <w:rFonts w:ascii="Times New Roman" w:hAnsi="Times New Roman" w:cs="Times New Roman"/>
          <w:bCs/>
          <w:sz w:val="22"/>
        </w:rPr>
        <w:t xml:space="preserve">of the Exchange, </w:t>
      </w:r>
      <w:r w:rsidR="005153A9" w:rsidRPr="00313998">
        <w:rPr>
          <w:rFonts w:ascii="Times New Roman" w:hAnsi="Times New Roman" w:cs="Times New Roman"/>
          <w:bCs/>
          <w:sz w:val="22"/>
        </w:rPr>
        <w:t>member</w:t>
      </w:r>
      <w:r w:rsidRPr="00313998">
        <w:rPr>
          <w:rFonts w:ascii="Times New Roman" w:hAnsi="Times New Roman" w:cs="Times New Roman"/>
          <w:bCs/>
          <w:sz w:val="22"/>
        </w:rPr>
        <w:t>s</w:t>
      </w:r>
      <w:r w:rsidR="001E5271" w:rsidRPr="00313998">
        <w:rPr>
          <w:rFonts w:ascii="Times New Roman" w:hAnsi="Times New Roman" w:cs="Times New Roman"/>
          <w:bCs/>
          <w:sz w:val="22"/>
        </w:rPr>
        <w:t>,</w:t>
      </w:r>
      <w:r w:rsidRPr="00313998">
        <w:rPr>
          <w:rFonts w:ascii="Times New Roman" w:hAnsi="Times New Roman" w:cs="Times New Roman"/>
          <w:bCs/>
          <w:sz w:val="22"/>
        </w:rPr>
        <w:t xml:space="preserve"> and </w:t>
      </w:r>
      <w:r w:rsidR="005153A9" w:rsidRPr="00313998">
        <w:rPr>
          <w:rFonts w:ascii="Times New Roman" w:hAnsi="Times New Roman" w:cs="Times New Roman"/>
          <w:bCs/>
          <w:sz w:val="22"/>
        </w:rPr>
        <w:t>client</w:t>
      </w:r>
      <w:r w:rsidRPr="00313998">
        <w:rPr>
          <w:rFonts w:ascii="Times New Roman" w:hAnsi="Times New Roman" w:cs="Times New Roman"/>
          <w:bCs/>
          <w:sz w:val="22"/>
        </w:rPr>
        <w:t>s;</w:t>
      </w:r>
    </w:p>
    <w:p w14:paraId="0BAC6E73" w14:textId="5A0522BE" w:rsidR="00896F79" w:rsidRPr="00313998" w:rsidRDefault="00896F79"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Pr>
          <w:rFonts w:ascii="Times New Roman" w:hAnsi="Times New Roman" w:cs="Times New Roman"/>
          <w:bCs/>
          <w:sz w:val="22"/>
        </w:rPr>
        <w:t xml:space="preserve">(4)    </w:t>
      </w:r>
      <w:proofErr w:type="gramStart"/>
      <w:r w:rsidRPr="00896F79">
        <w:rPr>
          <w:rFonts w:ascii="Times New Roman" w:hAnsi="Times New Roman" w:cs="Times New Roman"/>
          <w:bCs/>
          <w:sz w:val="22"/>
        </w:rPr>
        <w:t>to</w:t>
      </w:r>
      <w:proofErr w:type="gramEnd"/>
      <w:r w:rsidRPr="00896F79">
        <w:rPr>
          <w:rFonts w:ascii="Times New Roman" w:hAnsi="Times New Roman" w:cs="Times New Roman"/>
          <w:bCs/>
          <w:sz w:val="22"/>
        </w:rPr>
        <w:t xml:space="preserve"> effectively segregate businesses with conflicts of interest and strictly prohibit the improper use of relevant information;</w:t>
      </w:r>
    </w:p>
    <w:p w14:paraId="51EF2903" w14:textId="758EFD23"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w:t>
      </w:r>
      <w:r w:rsidR="00896F79">
        <w:rPr>
          <w:rFonts w:ascii="Times New Roman" w:hAnsi="Times New Roman" w:cs="Times New Roman"/>
          <w:bCs/>
          <w:sz w:val="22"/>
        </w:rPr>
        <w:t>5</w:t>
      </w:r>
      <w:r w:rsidRPr="00313998">
        <w:rPr>
          <w:rFonts w:ascii="Times New Roman" w:hAnsi="Times New Roman" w:cs="Times New Roman"/>
          <w:bCs/>
          <w:sz w:val="22"/>
        </w:rPr>
        <w:t>)</w:t>
      </w:r>
      <w:r w:rsidR="00EB1F1D" w:rsidRPr="00313998">
        <w:rPr>
          <w:rFonts w:ascii="Times New Roman" w:hAnsi="Times New Roman" w:cs="Times New Roman"/>
          <w:bCs/>
          <w:sz w:val="22"/>
        </w:rPr>
        <w:tab/>
      </w:r>
      <w:proofErr w:type="gramStart"/>
      <w:r w:rsidR="001E5271" w:rsidRPr="00313998">
        <w:rPr>
          <w:rFonts w:ascii="Times New Roman" w:hAnsi="Times New Roman" w:cs="Times New Roman"/>
          <w:bCs/>
          <w:sz w:val="22"/>
        </w:rPr>
        <w:t>to</w:t>
      </w:r>
      <w:proofErr w:type="gramEnd"/>
      <w:r w:rsidR="001E5271" w:rsidRPr="00313998">
        <w:rPr>
          <w:rFonts w:ascii="Times New Roman" w:hAnsi="Times New Roman" w:cs="Times New Roman"/>
          <w:bCs/>
          <w:sz w:val="22"/>
        </w:rPr>
        <w:t xml:space="preserve"> assist </w:t>
      </w:r>
      <w:r w:rsidRPr="00313998">
        <w:rPr>
          <w:rFonts w:ascii="Times New Roman" w:hAnsi="Times New Roman" w:cs="Times New Roman"/>
          <w:bCs/>
          <w:sz w:val="22"/>
        </w:rPr>
        <w:t xml:space="preserve">the Exchange in mitigating </w:t>
      </w:r>
      <w:r w:rsidR="00B37F8D" w:rsidRPr="00313998">
        <w:rPr>
          <w:rFonts w:ascii="Times New Roman" w:hAnsi="Times New Roman" w:cs="Times New Roman"/>
          <w:bCs/>
          <w:sz w:val="22"/>
        </w:rPr>
        <w:t xml:space="preserve">any </w:t>
      </w:r>
      <w:r w:rsidRPr="00313998">
        <w:rPr>
          <w:rFonts w:ascii="Times New Roman" w:hAnsi="Times New Roman" w:cs="Times New Roman"/>
          <w:bCs/>
          <w:sz w:val="22"/>
        </w:rPr>
        <w:t>significant risks</w:t>
      </w:r>
      <w:r w:rsidR="00B37F8D" w:rsidRPr="00313998">
        <w:rPr>
          <w:rFonts w:ascii="Times New Roman" w:hAnsi="Times New Roman" w:cs="Times New Roman"/>
          <w:bCs/>
          <w:sz w:val="22"/>
        </w:rPr>
        <w:t xml:space="preserve"> it faces</w:t>
      </w:r>
      <w:r w:rsidRPr="00313998">
        <w:rPr>
          <w:rFonts w:ascii="Times New Roman" w:hAnsi="Times New Roman" w:cs="Times New Roman"/>
          <w:bCs/>
          <w:sz w:val="22"/>
        </w:rPr>
        <w:t>;</w:t>
      </w:r>
    </w:p>
    <w:p w14:paraId="5F054363" w14:textId="47A7AD65"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w:t>
      </w:r>
      <w:r w:rsidR="00896F79">
        <w:rPr>
          <w:rFonts w:ascii="Times New Roman" w:hAnsi="Times New Roman" w:cs="Times New Roman"/>
          <w:bCs/>
          <w:sz w:val="22"/>
        </w:rPr>
        <w:t>6</w:t>
      </w:r>
      <w:r w:rsidRPr="00313998">
        <w:rPr>
          <w:rFonts w:ascii="Times New Roman" w:hAnsi="Times New Roman" w:cs="Times New Roman"/>
          <w:bCs/>
          <w:sz w:val="22"/>
        </w:rPr>
        <w:t xml:space="preserve">) </w:t>
      </w:r>
      <w:r w:rsidR="00EB1F1D" w:rsidRPr="00313998">
        <w:rPr>
          <w:rFonts w:ascii="Times New Roman" w:hAnsi="Times New Roman" w:cs="Times New Roman"/>
          <w:bCs/>
          <w:sz w:val="22"/>
        </w:rPr>
        <w:tab/>
      </w:r>
      <w:proofErr w:type="gramStart"/>
      <w:r w:rsidR="00A91040" w:rsidRPr="00313998">
        <w:rPr>
          <w:rFonts w:ascii="Times New Roman" w:hAnsi="Times New Roman" w:cs="Times New Roman"/>
          <w:bCs/>
          <w:sz w:val="22"/>
        </w:rPr>
        <w:t>to</w:t>
      </w:r>
      <w:proofErr w:type="gramEnd"/>
      <w:r w:rsidR="00A91040" w:rsidRPr="00313998">
        <w:rPr>
          <w:rFonts w:ascii="Times New Roman" w:hAnsi="Times New Roman" w:cs="Times New Roman"/>
          <w:bCs/>
          <w:sz w:val="22"/>
        </w:rPr>
        <w:t xml:space="preserve"> </w:t>
      </w:r>
      <w:r w:rsidR="00B37F8D" w:rsidRPr="00313998">
        <w:rPr>
          <w:rFonts w:ascii="Times New Roman" w:hAnsi="Times New Roman" w:cs="Times New Roman"/>
          <w:bCs/>
          <w:sz w:val="22"/>
        </w:rPr>
        <w:t>provide</w:t>
      </w:r>
      <w:r w:rsidRPr="00313998">
        <w:rPr>
          <w:rFonts w:ascii="Times New Roman" w:hAnsi="Times New Roman" w:cs="Times New Roman"/>
          <w:bCs/>
          <w:sz w:val="22"/>
        </w:rPr>
        <w:t xml:space="preserve"> the Exchange with </w:t>
      </w:r>
      <w:r w:rsidR="008A0D5D" w:rsidRPr="00313998">
        <w:rPr>
          <w:rFonts w:ascii="Times New Roman" w:hAnsi="Times New Roman" w:cs="Times New Roman"/>
          <w:bCs/>
          <w:sz w:val="22"/>
        </w:rPr>
        <w:t>detailed</w:t>
      </w:r>
      <w:r w:rsidRPr="00313998">
        <w:rPr>
          <w:rFonts w:ascii="Times New Roman" w:hAnsi="Times New Roman" w:cs="Times New Roman"/>
          <w:bCs/>
          <w:sz w:val="22"/>
        </w:rPr>
        <w:t xml:space="preserve"> information on </w:t>
      </w:r>
      <w:r w:rsidR="00B37F8D" w:rsidRPr="00313998">
        <w:rPr>
          <w:rFonts w:ascii="Times New Roman" w:hAnsi="Times New Roman" w:cs="Times New Roman"/>
          <w:bCs/>
          <w:sz w:val="22"/>
        </w:rPr>
        <w:t xml:space="preserve">the </w:t>
      </w:r>
      <w:r w:rsidR="008D4F1B" w:rsidRPr="00313998">
        <w:rPr>
          <w:rFonts w:ascii="Times New Roman" w:hAnsi="Times New Roman" w:cs="Times New Roman"/>
          <w:bCs/>
          <w:sz w:val="22"/>
        </w:rPr>
        <w:t xml:space="preserve">Futures </w:t>
      </w:r>
      <w:r w:rsidR="00A91040" w:rsidRPr="00313998">
        <w:rPr>
          <w:rFonts w:ascii="Times New Roman" w:hAnsi="Times New Roman" w:cs="Times New Roman"/>
          <w:bCs/>
          <w:sz w:val="22"/>
        </w:rPr>
        <w:t>Margin Account</w:t>
      </w:r>
      <w:r w:rsidR="00D32296" w:rsidRPr="00313998">
        <w:rPr>
          <w:rFonts w:ascii="Times New Roman" w:hAnsi="Times New Roman" w:cs="Times New Roman"/>
          <w:bCs/>
          <w:sz w:val="22"/>
        </w:rPr>
        <w:t>s</w:t>
      </w:r>
      <w:r w:rsidR="00A91040" w:rsidRPr="00313998">
        <w:rPr>
          <w:rFonts w:ascii="Times New Roman" w:hAnsi="Times New Roman" w:cs="Times New Roman"/>
          <w:bCs/>
          <w:sz w:val="22"/>
        </w:rPr>
        <w:t xml:space="preserve"> </w:t>
      </w:r>
      <w:r w:rsidRPr="00313998">
        <w:rPr>
          <w:rFonts w:ascii="Times New Roman" w:hAnsi="Times New Roman" w:cs="Times New Roman"/>
          <w:bCs/>
          <w:sz w:val="22"/>
        </w:rPr>
        <w:t xml:space="preserve">of </w:t>
      </w:r>
      <w:r w:rsidR="005153A9" w:rsidRPr="00313998">
        <w:rPr>
          <w:rFonts w:ascii="Times New Roman" w:hAnsi="Times New Roman" w:cs="Times New Roman"/>
          <w:bCs/>
          <w:sz w:val="22"/>
        </w:rPr>
        <w:t>member</w:t>
      </w:r>
      <w:r w:rsidRPr="00313998">
        <w:rPr>
          <w:rFonts w:ascii="Times New Roman" w:hAnsi="Times New Roman" w:cs="Times New Roman"/>
          <w:bCs/>
          <w:sz w:val="22"/>
        </w:rPr>
        <w:t>s;</w:t>
      </w:r>
    </w:p>
    <w:p w14:paraId="67F70AFF" w14:textId="39AF4FA0"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w:t>
      </w:r>
      <w:r w:rsidR="00896F79">
        <w:rPr>
          <w:rFonts w:ascii="Times New Roman" w:hAnsi="Times New Roman" w:cs="Times New Roman"/>
          <w:bCs/>
          <w:sz w:val="22"/>
        </w:rPr>
        <w:t>7</w:t>
      </w:r>
      <w:r w:rsidRPr="00313998">
        <w:rPr>
          <w:rFonts w:ascii="Times New Roman" w:hAnsi="Times New Roman" w:cs="Times New Roman"/>
          <w:bCs/>
          <w:sz w:val="22"/>
        </w:rPr>
        <w:t>)</w:t>
      </w:r>
      <w:r w:rsidR="00EB1F1D" w:rsidRPr="00313998">
        <w:rPr>
          <w:rFonts w:ascii="Times New Roman" w:hAnsi="Times New Roman" w:cs="Times New Roman"/>
          <w:bCs/>
          <w:sz w:val="22"/>
        </w:rPr>
        <w:tab/>
      </w:r>
      <w:proofErr w:type="gramStart"/>
      <w:r w:rsidR="00B37F8D" w:rsidRPr="00313998">
        <w:rPr>
          <w:rFonts w:ascii="Times New Roman" w:hAnsi="Times New Roman" w:cs="Times New Roman"/>
          <w:bCs/>
          <w:sz w:val="22"/>
        </w:rPr>
        <w:t>to</w:t>
      </w:r>
      <w:proofErr w:type="gramEnd"/>
      <w:r w:rsidR="00B37F8D" w:rsidRPr="00313998">
        <w:rPr>
          <w:rFonts w:ascii="Times New Roman" w:hAnsi="Times New Roman" w:cs="Times New Roman"/>
          <w:bCs/>
          <w:sz w:val="22"/>
        </w:rPr>
        <w:t xml:space="preserve"> assist</w:t>
      </w:r>
      <w:r w:rsidRPr="00313998">
        <w:rPr>
          <w:rFonts w:ascii="Times New Roman" w:hAnsi="Times New Roman" w:cs="Times New Roman"/>
          <w:bCs/>
          <w:sz w:val="22"/>
        </w:rPr>
        <w:t xml:space="preserve"> the Exchange </w:t>
      </w:r>
      <w:r w:rsidR="00D32296" w:rsidRPr="00313998">
        <w:rPr>
          <w:rFonts w:ascii="Times New Roman" w:hAnsi="Times New Roman" w:cs="Times New Roman"/>
          <w:bCs/>
          <w:sz w:val="22"/>
        </w:rPr>
        <w:t xml:space="preserve">in </w:t>
      </w:r>
      <w:r w:rsidR="00A91040" w:rsidRPr="00313998">
        <w:rPr>
          <w:rFonts w:ascii="Times New Roman" w:hAnsi="Times New Roman" w:cs="Times New Roman"/>
          <w:bCs/>
          <w:sz w:val="22"/>
        </w:rPr>
        <w:t>verify</w:t>
      </w:r>
      <w:r w:rsidR="00D32296" w:rsidRPr="00313998">
        <w:rPr>
          <w:rFonts w:ascii="Times New Roman" w:hAnsi="Times New Roman" w:cs="Times New Roman"/>
          <w:bCs/>
          <w:sz w:val="22"/>
        </w:rPr>
        <w:t>ing</w:t>
      </w:r>
      <w:r w:rsidRPr="00313998">
        <w:rPr>
          <w:rFonts w:ascii="Times New Roman" w:hAnsi="Times New Roman" w:cs="Times New Roman"/>
          <w:bCs/>
          <w:sz w:val="22"/>
        </w:rPr>
        <w:t xml:space="preserve"> the source and destination of the funds of </w:t>
      </w:r>
      <w:r w:rsidR="005153A9" w:rsidRPr="00313998">
        <w:rPr>
          <w:rFonts w:ascii="Times New Roman" w:hAnsi="Times New Roman" w:cs="Times New Roman"/>
          <w:bCs/>
          <w:sz w:val="22"/>
        </w:rPr>
        <w:t>member</w:t>
      </w:r>
      <w:r w:rsidRPr="00313998">
        <w:rPr>
          <w:rFonts w:ascii="Times New Roman" w:hAnsi="Times New Roman" w:cs="Times New Roman"/>
          <w:bCs/>
          <w:sz w:val="22"/>
        </w:rPr>
        <w:t>s as required by the Exchange;</w:t>
      </w:r>
    </w:p>
    <w:p w14:paraId="0B6DD745" w14:textId="171BEC12"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w:t>
      </w:r>
      <w:r w:rsidR="00896F79">
        <w:rPr>
          <w:rFonts w:ascii="Times New Roman" w:hAnsi="Times New Roman" w:cs="Times New Roman"/>
          <w:bCs/>
          <w:sz w:val="22"/>
        </w:rPr>
        <w:t>8</w:t>
      </w:r>
      <w:r w:rsidRPr="00313998">
        <w:rPr>
          <w:rFonts w:ascii="Times New Roman" w:hAnsi="Times New Roman" w:cs="Times New Roman"/>
          <w:bCs/>
          <w:sz w:val="22"/>
        </w:rPr>
        <w:t>)</w:t>
      </w:r>
      <w:r w:rsidR="00EB1F1D" w:rsidRPr="00313998">
        <w:rPr>
          <w:rFonts w:ascii="Times New Roman" w:hAnsi="Times New Roman" w:cs="Times New Roman"/>
          <w:bCs/>
          <w:sz w:val="22"/>
        </w:rPr>
        <w:tab/>
      </w:r>
      <w:proofErr w:type="gramStart"/>
      <w:r w:rsidR="00B37F8D" w:rsidRPr="00313998">
        <w:rPr>
          <w:rFonts w:ascii="Times New Roman" w:hAnsi="Times New Roman" w:cs="Times New Roman"/>
          <w:bCs/>
          <w:sz w:val="22"/>
        </w:rPr>
        <w:t>to</w:t>
      </w:r>
      <w:proofErr w:type="gramEnd"/>
      <w:r w:rsidR="00B37F8D" w:rsidRPr="00313998">
        <w:rPr>
          <w:rFonts w:ascii="Times New Roman" w:hAnsi="Times New Roman" w:cs="Times New Roman"/>
          <w:bCs/>
          <w:sz w:val="22"/>
        </w:rPr>
        <w:t xml:space="preserve"> take the </w:t>
      </w:r>
      <w:r w:rsidRPr="00313998">
        <w:rPr>
          <w:rFonts w:ascii="Times New Roman" w:hAnsi="Times New Roman" w:cs="Times New Roman"/>
          <w:bCs/>
          <w:sz w:val="22"/>
        </w:rPr>
        <w:t xml:space="preserve">necessary </w:t>
      </w:r>
      <w:r w:rsidR="009D3B04" w:rsidRPr="00313998">
        <w:rPr>
          <w:rFonts w:ascii="Times New Roman" w:hAnsi="Times New Roman" w:cs="Times New Roman"/>
          <w:bCs/>
          <w:sz w:val="22"/>
        </w:rPr>
        <w:t xml:space="preserve">self-regulatory </w:t>
      </w:r>
      <w:r w:rsidRPr="00313998">
        <w:rPr>
          <w:rFonts w:ascii="Times New Roman" w:hAnsi="Times New Roman" w:cs="Times New Roman"/>
          <w:bCs/>
          <w:sz w:val="22"/>
        </w:rPr>
        <w:t xml:space="preserve">measures over the funds in </w:t>
      </w:r>
      <w:r w:rsidR="005153A9" w:rsidRPr="00313998">
        <w:rPr>
          <w:rFonts w:ascii="Times New Roman" w:hAnsi="Times New Roman" w:cs="Times New Roman"/>
          <w:bCs/>
          <w:sz w:val="22"/>
        </w:rPr>
        <w:t>member</w:t>
      </w:r>
      <w:r w:rsidR="00B37F8D" w:rsidRPr="00313998">
        <w:rPr>
          <w:rFonts w:ascii="Times New Roman" w:hAnsi="Times New Roman" w:cs="Times New Roman"/>
          <w:bCs/>
          <w:sz w:val="22"/>
        </w:rPr>
        <w:t>s’</w:t>
      </w:r>
      <w:r w:rsidRPr="00313998">
        <w:rPr>
          <w:rFonts w:ascii="Times New Roman" w:hAnsi="Times New Roman" w:cs="Times New Roman"/>
          <w:bCs/>
          <w:sz w:val="22"/>
        </w:rPr>
        <w:t xml:space="preserve"> </w:t>
      </w:r>
      <w:r w:rsidR="00D32296" w:rsidRPr="00313998">
        <w:rPr>
          <w:rFonts w:ascii="Times New Roman" w:hAnsi="Times New Roman" w:cs="Times New Roman"/>
          <w:bCs/>
          <w:sz w:val="22"/>
        </w:rPr>
        <w:t xml:space="preserve">Futures </w:t>
      </w:r>
      <w:r w:rsidR="00B37F8D" w:rsidRPr="00313998">
        <w:rPr>
          <w:rFonts w:ascii="Times New Roman" w:hAnsi="Times New Roman" w:cs="Times New Roman"/>
          <w:bCs/>
          <w:sz w:val="22"/>
        </w:rPr>
        <w:t>M</w:t>
      </w:r>
      <w:r w:rsidRPr="00313998">
        <w:rPr>
          <w:rFonts w:ascii="Times New Roman" w:hAnsi="Times New Roman" w:cs="Times New Roman"/>
          <w:bCs/>
          <w:sz w:val="22"/>
        </w:rPr>
        <w:t xml:space="preserve">argin </w:t>
      </w:r>
      <w:r w:rsidR="00B37F8D" w:rsidRPr="00313998">
        <w:rPr>
          <w:rFonts w:ascii="Times New Roman" w:hAnsi="Times New Roman" w:cs="Times New Roman"/>
          <w:bCs/>
          <w:sz w:val="22"/>
        </w:rPr>
        <w:t>A</w:t>
      </w:r>
      <w:r w:rsidRPr="00313998">
        <w:rPr>
          <w:rFonts w:ascii="Times New Roman" w:hAnsi="Times New Roman" w:cs="Times New Roman"/>
          <w:bCs/>
          <w:sz w:val="22"/>
        </w:rPr>
        <w:t>ccounts as required by the CSRC or the Exchange; and</w:t>
      </w:r>
    </w:p>
    <w:p w14:paraId="0FE8247F" w14:textId="09E34A73" w:rsidR="001735D6" w:rsidRPr="00313998" w:rsidRDefault="00D578C4"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Pr>
          <w:rFonts w:ascii="Times New Roman" w:hAnsi="Times New Roman" w:cs="Times New Roman"/>
          <w:bCs/>
          <w:sz w:val="22"/>
        </w:rPr>
        <w:lastRenderedPageBreak/>
        <w:t>(9</w:t>
      </w:r>
      <w:r w:rsidR="001735D6" w:rsidRPr="00313998">
        <w:rPr>
          <w:rFonts w:ascii="Times New Roman" w:hAnsi="Times New Roman" w:cs="Times New Roman"/>
          <w:bCs/>
          <w:sz w:val="22"/>
        </w:rPr>
        <w:t>)</w:t>
      </w:r>
      <w:r w:rsidR="00EB1F1D" w:rsidRPr="00313998">
        <w:rPr>
          <w:rFonts w:ascii="Times New Roman" w:hAnsi="Times New Roman" w:cs="Times New Roman"/>
          <w:bCs/>
          <w:sz w:val="22"/>
        </w:rPr>
        <w:tab/>
      </w:r>
      <w:proofErr w:type="gramStart"/>
      <w:r w:rsidR="00D32296" w:rsidRPr="00313998">
        <w:rPr>
          <w:rFonts w:ascii="Times New Roman" w:hAnsi="Times New Roman" w:cs="Times New Roman"/>
          <w:bCs/>
          <w:sz w:val="22"/>
        </w:rPr>
        <w:t>to</w:t>
      </w:r>
      <w:proofErr w:type="gramEnd"/>
      <w:r w:rsidR="00D32296" w:rsidRPr="00313998">
        <w:rPr>
          <w:rFonts w:ascii="Times New Roman" w:hAnsi="Times New Roman" w:cs="Times New Roman"/>
          <w:bCs/>
          <w:sz w:val="22"/>
        </w:rPr>
        <w:t xml:space="preserve"> perform </w:t>
      </w:r>
      <w:r w:rsidR="001735D6" w:rsidRPr="00313998">
        <w:rPr>
          <w:rFonts w:ascii="Times New Roman" w:hAnsi="Times New Roman" w:cs="Times New Roman"/>
          <w:bCs/>
          <w:sz w:val="22"/>
        </w:rPr>
        <w:t xml:space="preserve">other obligations </w:t>
      </w:r>
      <w:r w:rsidR="001E5271" w:rsidRPr="00313998">
        <w:rPr>
          <w:rFonts w:ascii="Times New Roman" w:hAnsi="Times New Roman" w:cs="Times New Roman"/>
          <w:bCs/>
          <w:sz w:val="22"/>
        </w:rPr>
        <w:t>provided by laws, administrative regulations, ministry-level rules, and the Exchange</w:t>
      </w:r>
      <w:r w:rsidR="001735D6" w:rsidRPr="00313998">
        <w:rPr>
          <w:rFonts w:ascii="Times New Roman" w:hAnsi="Times New Roman" w:cs="Times New Roman"/>
          <w:bCs/>
          <w:sz w:val="22"/>
        </w:rPr>
        <w:t>.</w:t>
      </w:r>
    </w:p>
    <w:p w14:paraId="57CCD8FA" w14:textId="77777777" w:rsidR="001735D6" w:rsidRPr="00E37868" w:rsidRDefault="001735D6" w:rsidP="004448B3">
      <w:pPr>
        <w:pStyle w:val="2"/>
        <w:adjustRightInd w:val="0"/>
        <w:snapToGrid w:val="0"/>
        <w:spacing w:after="240"/>
      </w:pPr>
      <w:r w:rsidRPr="00E37868">
        <w:t>Chapter IV</w:t>
      </w:r>
      <w:r w:rsidR="00290A83" w:rsidRPr="00E37868">
        <w:tab/>
      </w:r>
      <w:r w:rsidR="00D32296" w:rsidRPr="00E37868">
        <w:t xml:space="preserve">Daily </w:t>
      </w:r>
      <w:r w:rsidRPr="00E37868">
        <w:t>Clearing</w:t>
      </w:r>
    </w:p>
    <w:p w14:paraId="68ACDB8A"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22</w:t>
      </w:r>
      <w:r w:rsidR="00290A83" w:rsidRPr="00313998">
        <w:rPr>
          <w:rFonts w:ascii="Times New Roman" w:hAnsi="Times New Roman" w:cs="Times New Roman"/>
          <w:bCs/>
          <w:sz w:val="22"/>
        </w:rPr>
        <w:tab/>
      </w:r>
      <w:r w:rsidR="00D32296" w:rsidRPr="00313998">
        <w:rPr>
          <w:rFonts w:ascii="Times New Roman" w:hAnsi="Times New Roman" w:cs="Times New Roman"/>
          <w:bCs/>
          <w:sz w:val="22"/>
        </w:rPr>
        <w:t>Dedicated Settlement Accounts are accounts opened by the Exchange at Depository Banks for holding the margin and other relevant funds from Clearing Members.</w:t>
      </w:r>
      <w:r w:rsidR="00D32296" w:rsidRPr="00313998" w:rsidDel="00D32296">
        <w:rPr>
          <w:rFonts w:ascii="Times New Roman" w:hAnsi="Times New Roman" w:cs="Times New Roman"/>
          <w:bCs/>
          <w:sz w:val="22"/>
        </w:rPr>
        <w:t xml:space="preserve"> </w:t>
      </w:r>
    </w:p>
    <w:p w14:paraId="4A6F2C7A"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23</w:t>
      </w:r>
      <w:r w:rsidR="00290A83" w:rsidRPr="00313998">
        <w:rPr>
          <w:rFonts w:ascii="Times New Roman" w:hAnsi="Times New Roman" w:cs="Times New Roman"/>
          <w:bCs/>
          <w:sz w:val="22"/>
        </w:rPr>
        <w:tab/>
      </w:r>
      <w:r w:rsidR="00D32296" w:rsidRPr="00313998">
        <w:rPr>
          <w:rFonts w:ascii="Times New Roman" w:hAnsi="Times New Roman" w:cs="Times New Roman"/>
          <w:bCs/>
          <w:sz w:val="22"/>
        </w:rPr>
        <w:t>Futures Margin Accounts are accounts opened by Clearing Members at Depository Banks for holding the margin and other relevant funds from Trading Members and clients.</w:t>
      </w:r>
    </w:p>
    <w:p w14:paraId="260A1B04"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24</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w:t>
      </w:r>
      <w:r w:rsidR="00D32296" w:rsidRPr="00313998">
        <w:rPr>
          <w:rFonts w:ascii="Times New Roman" w:hAnsi="Times New Roman" w:cs="Times New Roman"/>
          <w:bCs/>
          <w:sz w:val="22"/>
        </w:rPr>
        <w:t xml:space="preserve">Futures </w:t>
      </w:r>
      <w:r w:rsidR="001E5271" w:rsidRPr="00313998">
        <w:rPr>
          <w:rFonts w:ascii="Times New Roman" w:hAnsi="Times New Roman" w:cs="Times New Roman"/>
          <w:bCs/>
          <w:sz w:val="22"/>
        </w:rPr>
        <w:t>Margin Account</w:t>
      </w:r>
      <w:r w:rsidRPr="00313998">
        <w:rPr>
          <w:rFonts w:ascii="Times New Roman" w:hAnsi="Times New Roman" w:cs="Times New Roman"/>
          <w:bCs/>
          <w:sz w:val="22"/>
        </w:rPr>
        <w:t xml:space="preserve"> opened by 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w:t>
      </w:r>
      <w:r w:rsidR="005A7230" w:rsidRPr="00313998">
        <w:rPr>
          <w:rFonts w:ascii="Times New Roman" w:hAnsi="Times New Roman" w:cs="Times New Roman"/>
          <w:bCs/>
          <w:sz w:val="22"/>
        </w:rPr>
        <w:t>with</w:t>
      </w:r>
      <w:r w:rsidRPr="00313998">
        <w:rPr>
          <w:rFonts w:ascii="Times New Roman" w:hAnsi="Times New Roman" w:cs="Times New Roman"/>
          <w:bCs/>
          <w:sz w:val="22"/>
        </w:rPr>
        <w:t xml:space="preserve"> the</w:t>
      </w:r>
      <w:r w:rsidR="000B4ED0" w:rsidRPr="00313998">
        <w:rPr>
          <w:rFonts w:ascii="Times New Roman" w:hAnsi="Times New Roman" w:cs="Times New Roman"/>
          <w:bCs/>
          <w:sz w:val="22"/>
        </w:rPr>
        <w:t xml:space="preserve"> Depository Bank</w:t>
      </w:r>
      <w:r w:rsidRPr="00313998">
        <w:rPr>
          <w:rFonts w:ascii="Times New Roman" w:hAnsi="Times New Roman" w:cs="Times New Roman"/>
          <w:bCs/>
          <w:sz w:val="22"/>
        </w:rPr>
        <w:t xml:space="preserve"> at where the Exchange is domiciled is </w:t>
      </w:r>
      <w:r w:rsidR="005A7230" w:rsidRPr="00313998">
        <w:rPr>
          <w:rFonts w:ascii="Times New Roman" w:hAnsi="Times New Roman" w:cs="Times New Roman"/>
          <w:bCs/>
          <w:sz w:val="22"/>
        </w:rPr>
        <w:t>referred to</w:t>
      </w:r>
      <w:r w:rsidRPr="00313998">
        <w:rPr>
          <w:rFonts w:ascii="Times New Roman" w:hAnsi="Times New Roman" w:cs="Times New Roman"/>
          <w:bCs/>
          <w:sz w:val="22"/>
        </w:rPr>
        <w:t xml:space="preserve"> </w:t>
      </w:r>
      <w:r w:rsidR="005A7230" w:rsidRPr="00313998">
        <w:rPr>
          <w:rFonts w:ascii="Times New Roman" w:hAnsi="Times New Roman" w:cs="Times New Roman"/>
          <w:bCs/>
          <w:sz w:val="22"/>
        </w:rPr>
        <w:t xml:space="preserve">as </w:t>
      </w:r>
      <w:r w:rsidRPr="00313998">
        <w:rPr>
          <w:rFonts w:ascii="Times New Roman" w:hAnsi="Times New Roman" w:cs="Times New Roman"/>
          <w:bCs/>
          <w:sz w:val="22"/>
        </w:rPr>
        <w:t xml:space="preserve">the </w:t>
      </w:r>
      <w:r w:rsidR="002E1A64" w:rsidRPr="00313998">
        <w:rPr>
          <w:rFonts w:ascii="Times New Roman" w:hAnsi="Times New Roman" w:cs="Times New Roman"/>
          <w:bCs/>
          <w:sz w:val="22"/>
        </w:rPr>
        <w:t>Dedicated Margin Account</w:t>
      </w:r>
      <w:r w:rsidRPr="00313998">
        <w:rPr>
          <w:rFonts w:ascii="Times New Roman" w:hAnsi="Times New Roman" w:cs="Times New Roman"/>
          <w:bCs/>
          <w:sz w:val="22"/>
        </w:rPr>
        <w:t>.</w:t>
      </w:r>
    </w:p>
    <w:p w14:paraId="6CBB21FF" w14:textId="77777777" w:rsidR="008A0D5D" w:rsidRPr="00313998" w:rsidRDefault="00C32706"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The transfer of funds between the Exchange and a Clearing Member related to futures trading on the Exchange shall be conducted between the Dedicated Settlement Account of the Exchange and the Dedicated Margin Account of the Clearing Member.</w:t>
      </w:r>
    </w:p>
    <w:p w14:paraId="621420A8" w14:textId="77777777" w:rsidR="001735D6" w:rsidRPr="00313998" w:rsidRDefault="001735D6" w:rsidP="00F76A0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25</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shall present </w:t>
      </w:r>
      <w:r w:rsidR="00971574" w:rsidRPr="00313998">
        <w:rPr>
          <w:rFonts w:ascii="Times New Roman" w:hAnsi="Times New Roman" w:cs="Times New Roman"/>
          <w:bCs/>
          <w:sz w:val="22"/>
        </w:rPr>
        <w:t>its letter of notification</w:t>
      </w:r>
      <w:r w:rsidRPr="00313998">
        <w:rPr>
          <w:rFonts w:ascii="Times New Roman" w:hAnsi="Times New Roman" w:cs="Times New Roman"/>
          <w:bCs/>
          <w:sz w:val="22"/>
        </w:rPr>
        <w:t xml:space="preserve"> issued by the Exchange </w:t>
      </w:r>
      <w:r w:rsidR="005A7230" w:rsidRPr="00313998">
        <w:rPr>
          <w:rFonts w:ascii="Times New Roman" w:hAnsi="Times New Roman" w:cs="Times New Roman"/>
          <w:bCs/>
          <w:sz w:val="22"/>
        </w:rPr>
        <w:t>to</w:t>
      </w:r>
      <w:r w:rsidRPr="00313998">
        <w:rPr>
          <w:rFonts w:ascii="Times New Roman" w:hAnsi="Times New Roman" w:cs="Times New Roman"/>
          <w:bCs/>
          <w:sz w:val="22"/>
        </w:rPr>
        <w:t xml:space="preserve"> </w:t>
      </w:r>
      <w:r w:rsidR="000772DC" w:rsidRPr="00313998">
        <w:rPr>
          <w:rFonts w:ascii="Times New Roman" w:hAnsi="Times New Roman" w:cs="Times New Roman"/>
          <w:bCs/>
          <w:sz w:val="22"/>
        </w:rPr>
        <w:t xml:space="preserve">the </w:t>
      </w:r>
      <w:r w:rsidR="008A0D5D" w:rsidRPr="00313998">
        <w:rPr>
          <w:rFonts w:ascii="Times New Roman" w:hAnsi="Times New Roman" w:cs="Times New Roman"/>
          <w:bCs/>
          <w:sz w:val="22"/>
        </w:rPr>
        <w:t xml:space="preserve">Depository </w:t>
      </w:r>
      <w:r w:rsidR="000772DC" w:rsidRPr="00313998">
        <w:rPr>
          <w:rFonts w:ascii="Times New Roman" w:hAnsi="Times New Roman" w:cs="Times New Roman"/>
          <w:bCs/>
          <w:sz w:val="22"/>
        </w:rPr>
        <w:t xml:space="preserve">Bank when opening, </w:t>
      </w:r>
      <w:r w:rsidR="008A0D5D" w:rsidRPr="00313998">
        <w:rPr>
          <w:rFonts w:ascii="Times New Roman" w:hAnsi="Times New Roman" w:cs="Times New Roman"/>
          <w:bCs/>
          <w:sz w:val="22"/>
        </w:rPr>
        <w:t xml:space="preserve">renaming, </w:t>
      </w:r>
      <w:r w:rsidR="000772DC" w:rsidRPr="00313998">
        <w:rPr>
          <w:rFonts w:ascii="Times New Roman" w:hAnsi="Times New Roman" w:cs="Times New Roman"/>
          <w:bCs/>
          <w:sz w:val="22"/>
        </w:rPr>
        <w:t xml:space="preserve">replacing, or closing its </w:t>
      </w:r>
      <w:r w:rsidR="002E1A64" w:rsidRPr="00313998">
        <w:rPr>
          <w:rFonts w:ascii="Times New Roman" w:hAnsi="Times New Roman" w:cs="Times New Roman"/>
          <w:bCs/>
          <w:sz w:val="22"/>
        </w:rPr>
        <w:t>Dedicated Margin Account</w:t>
      </w:r>
      <w:r w:rsidRPr="00313998">
        <w:rPr>
          <w:rFonts w:ascii="Times New Roman" w:hAnsi="Times New Roman" w:cs="Times New Roman"/>
          <w:bCs/>
          <w:sz w:val="22"/>
        </w:rPr>
        <w:t>.</w:t>
      </w:r>
    </w:p>
    <w:p w14:paraId="3935B1F6"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Article </w:t>
      </w:r>
      <w:r w:rsidRPr="007D4DE3">
        <w:rPr>
          <w:rFonts w:ascii="Times New Roman" w:hAnsi="Times New Roman" w:cs="Times New Roman"/>
          <w:b/>
          <w:sz w:val="22"/>
        </w:rPr>
        <w:t>26</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Exchange and </w:t>
      </w:r>
      <w:r w:rsidR="000772DC" w:rsidRPr="00313998">
        <w:rPr>
          <w:rFonts w:ascii="Times New Roman" w:hAnsi="Times New Roman" w:cs="Times New Roman"/>
          <w:bCs/>
          <w:sz w:val="22"/>
        </w:rPr>
        <w:t xml:space="preserve">each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shall </w:t>
      </w:r>
      <w:r w:rsidR="009D36AB" w:rsidRPr="00313998">
        <w:rPr>
          <w:rFonts w:ascii="Times New Roman" w:hAnsi="Times New Roman" w:cs="Times New Roman"/>
          <w:bCs/>
          <w:sz w:val="22"/>
        </w:rPr>
        <w:t xml:space="preserve">separately </w:t>
      </w:r>
      <w:r w:rsidRPr="00313998">
        <w:rPr>
          <w:rFonts w:ascii="Times New Roman" w:hAnsi="Times New Roman" w:cs="Times New Roman"/>
          <w:bCs/>
          <w:sz w:val="22"/>
        </w:rPr>
        <w:t xml:space="preserve">enter into a futures margin </w:t>
      </w:r>
      <w:r w:rsidR="00755E20" w:rsidRPr="00313998">
        <w:rPr>
          <w:rFonts w:ascii="Times New Roman" w:hAnsi="Times New Roman" w:cs="Times New Roman"/>
          <w:bCs/>
          <w:sz w:val="22"/>
        </w:rPr>
        <w:t xml:space="preserve">depository </w:t>
      </w:r>
      <w:r w:rsidRPr="00313998">
        <w:rPr>
          <w:rFonts w:ascii="Times New Roman" w:hAnsi="Times New Roman" w:cs="Times New Roman"/>
          <w:bCs/>
          <w:sz w:val="22"/>
        </w:rPr>
        <w:t xml:space="preserve">agreement with the </w:t>
      </w:r>
      <w:r w:rsidR="000772DC" w:rsidRPr="00313998">
        <w:rPr>
          <w:rFonts w:ascii="Times New Roman" w:hAnsi="Times New Roman" w:cs="Times New Roman"/>
          <w:bCs/>
          <w:sz w:val="22"/>
        </w:rPr>
        <w:t xml:space="preserve">relevant </w:t>
      </w:r>
      <w:r w:rsidR="00755E20" w:rsidRPr="00313998">
        <w:rPr>
          <w:rFonts w:ascii="Times New Roman" w:hAnsi="Times New Roman" w:cs="Times New Roman"/>
          <w:bCs/>
          <w:sz w:val="22"/>
        </w:rPr>
        <w:t>Depository Bank</w:t>
      </w:r>
      <w:r w:rsidRPr="00313998">
        <w:rPr>
          <w:rFonts w:ascii="Times New Roman" w:hAnsi="Times New Roman" w:cs="Times New Roman"/>
          <w:bCs/>
          <w:sz w:val="22"/>
        </w:rPr>
        <w:t xml:space="preserve"> in accordance with relevant </w:t>
      </w:r>
      <w:r w:rsidR="004B4676" w:rsidRPr="00313998">
        <w:rPr>
          <w:rFonts w:ascii="Times New Roman" w:hAnsi="Times New Roman" w:cs="Times New Roman"/>
          <w:bCs/>
          <w:sz w:val="22"/>
        </w:rPr>
        <w:t>rules</w:t>
      </w:r>
      <w:r w:rsidRPr="00313998">
        <w:rPr>
          <w:rFonts w:ascii="Times New Roman" w:hAnsi="Times New Roman" w:cs="Times New Roman"/>
          <w:bCs/>
          <w:sz w:val="22"/>
        </w:rPr>
        <w:t xml:space="preserve">. </w:t>
      </w:r>
    </w:p>
    <w:p w14:paraId="5BF8F78B" w14:textId="77777777" w:rsidR="001735D6" w:rsidRPr="00313998" w:rsidRDefault="00775802"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The Exchange </w:t>
      </w:r>
      <w:r w:rsidR="008A0D5D" w:rsidRPr="00313998">
        <w:rPr>
          <w:rFonts w:ascii="Times New Roman" w:hAnsi="Times New Roman" w:cs="Times New Roman"/>
          <w:bCs/>
          <w:sz w:val="22"/>
        </w:rPr>
        <w:t>has the right</w:t>
      </w:r>
      <w:r w:rsidRPr="00313998">
        <w:rPr>
          <w:rFonts w:ascii="Times New Roman" w:hAnsi="Times New Roman" w:cs="Times New Roman"/>
          <w:bCs/>
          <w:sz w:val="22"/>
        </w:rPr>
        <w:t xml:space="preserve"> to collect any receivables from the </w:t>
      </w:r>
      <w:r w:rsidR="00755E20" w:rsidRPr="00313998">
        <w:rPr>
          <w:rFonts w:ascii="Times New Roman" w:hAnsi="Times New Roman" w:cs="Times New Roman"/>
          <w:bCs/>
          <w:sz w:val="22"/>
        </w:rPr>
        <w:t>D</w:t>
      </w:r>
      <w:r w:rsidRPr="00313998">
        <w:rPr>
          <w:rFonts w:ascii="Times New Roman" w:hAnsi="Times New Roman" w:cs="Times New Roman"/>
          <w:bCs/>
          <w:sz w:val="22"/>
        </w:rPr>
        <w:t xml:space="preserve">edicated </w:t>
      </w:r>
      <w:r w:rsidR="00755E20" w:rsidRPr="00313998">
        <w:rPr>
          <w:rFonts w:ascii="Times New Roman" w:hAnsi="Times New Roman" w:cs="Times New Roman"/>
          <w:bCs/>
          <w:sz w:val="22"/>
        </w:rPr>
        <w:t>M</w:t>
      </w:r>
      <w:r w:rsidRPr="00313998">
        <w:rPr>
          <w:rFonts w:ascii="Times New Roman" w:hAnsi="Times New Roman" w:cs="Times New Roman"/>
          <w:bCs/>
          <w:sz w:val="22"/>
        </w:rPr>
        <w:t xml:space="preserve">argin </w:t>
      </w:r>
      <w:r w:rsidR="00755E20" w:rsidRPr="00313998">
        <w:rPr>
          <w:rFonts w:ascii="Times New Roman" w:hAnsi="Times New Roman" w:cs="Times New Roman"/>
          <w:bCs/>
          <w:sz w:val="22"/>
        </w:rPr>
        <w:t>A</w:t>
      </w:r>
      <w:r w:rsidRPr="00313998">
        <w:rPr>
          <w:rFonts w:ascii="Times New Roman" w:hAnsi="Times New Roman" w:cs="Times New Roman"/>
          <w:bCs/>
          <w:sz w:val="22"/>
        </w:rPr>
        <w:t xml:space="preserve">ccounts of Clearing Members </w:t>
      </w:r>
      <w:r w:rsidR="00971574" w:rsidRPr="00313998">
        <w:rPr>
          <w:rFonts w:ascii="Times New Roman" w:hAnsi="Times New Roman" w:cs="Times New Roman" w:hint="eastAsia"/>
          <w:bCs/>
          <w:sz w:val="22"/>
        </w:rPr>
        <w:t>through their</w:t>
      </w:r>
      <w:r w:rsidR="00971574" w:rsidRPr="00313998">
        <w:rPr>
          <w:rFonts w:ascii="Times New Roman" w:hAnsi="Times New Roman" w:cs="Times New Roman"/>
          <w:bCs/>
          <w:sz w:val="22"/>
        </w:rPr>
        <w:t xml:space="preserve"> Depository Banks </w:t>
      </w:r>
      <w:r w:rsidRPr="00313998">
        <w:rPr>
          <w:rFonts w:ascii="Times New Roman" w:hAnsi="Times New Roman" w:cs="Times New Roman"/>
          <w:bCs/>
          <w:sz w:val="22"/>
        </w:rPr>
        <w:t>without notifying such Clearing Members</w:t>
      </w:r>
      <w:r w:rsidR="00BA2BC5" w:rsidRPr="00313998">
        <w:rPr>
          <w:rFonts w:ascii="Times New Roman" w:hAnsi="Times New Roman" w:cs="Times New Roman"/>
          <w:bCs/>
          <w:sz w:val="22"/>
        </w:rPr>
        <w:t>, and</w:t>
      </w:r>
      <w:r w:rsidRPr="00313998">
        <w:rPr>
          <w:rFonts w:ascii="Times New Roman" w:hAnsi="Times New Roman" w:cs="Times New Roman"/>
          <w:bCs/>
          <w:sz w:val="22"/>
        </w:rPr>
        <w:t xml:space="preserve"> to </w:t>
      </w:r>
      <w:r w:rsidR="008A0D5D" w:rsidRPr="00313998">
        <w:rPr>
          <w:rFonts w:ascii="Times New Roman" w:hAnsi="Times New Roman" w:cs="Times New Roman"/>
          <w:bCs/>
          <w:sz w:val="22"/>
        </w:rPr>
        <w:t>i</w:t>
      </w:r>
      <w:r w:rsidRPr="00313998">
        <w:rPr>
          <w:rFonts w:ascii="Times New Roman" w:hAnsi="Times New Roman" w:cs="Times New Roman"/>
          <w:bCs/>
          <w:sz w:val="22"/>
        </w:rPr>
        <w:t xml:space="preserve">nquire </w:t>
      </w:r>
      <w:r w:rsidR="008A0D5D" w:rsidRPr="00313998">
        <w:rPr>
          <w:rFonts w:ascii="Times New Roman" w:hAnsi="Times New Roman" w:cs="Times New Roman"/>
          <w:bCs/>
          <w:sz w:val="22"/>
        </w:rPr>
        <w:t xml:space="preserve">detailed information </w:t>
      </w:r>
      <w:r w:rsidR="00FD5A6C" w:rsidRPr="00313998">
        <w:rPr>
          <w:rFonts w:ascii="Times New Roman" w:hAnsi="Times New Roman" w:cs="Times New Roman"/>
          <w:bCs/>
          <w:sz w:val="22"/>
        </w:rPr>
        <w:t xml:space="preserve">on </w:t>
      </w:r>
      <w:r w:rsidRPr="00313998">
        <w:rPr>
          <w:rFonts w:ascii="Times New Roman" w:hAnsi="Times New Roman" w:cs="Times New Roman"/>
          <w:bCs/>
          <w:sz w:val="22"/>
        </w:rPr>
        <w:t xml:space="preserve">a Clearing Member’s </w:t>
      </w:r>
      <w:r w:rsidR="00BA2BC5" w:rsidRPr="00313998">
        <w:rPr>
          <w:rFonts w:ascii="Times New Roman" w:hAnsi="Times New Roman" w:cs="Times New Roman"/>
          <w:bCs/>
          <w:sz w:val="22"/>
        </w:rPr>
        <w:t>D</w:t>
      </w:r>
      <w:r w:rsidRPr="00313998">
        <w:rPr>
          <w:rFonts w:ascii="Times New Roman" w:hAnsi="Times New Roman" w:cs="Times New Roman"/>
          <w:bCs/>
          <w:sz w:val="22"/>
        </w:rPr>
        <w:t xml:space="preserve">edicated </w:t>
      </w:r>
      <w:r w:rsidR="00BA2BC5" w:rsidRPr="00313998">
        <w:rPr>
          <w:rFonts w:ascii="Times New Roman" w:hAnsi="Times New Roman" w:cs="Times New Roman"/>
          <w:bCs/>
          <w:sz w:val="22"/>
        </w:rPr>
        <w:t>M</w:t>
      </w:r>
      <w:r w:rsidRPr="00313998">
        <w:rPr>
          <w:rFonts w:ascii="Times New Roman" w:hAnsi="Times New Roman" w:cs="Times New Roman"/>
          <w:bCs/>
          <w:sz w:val="22"/>
        </w:rPr>
        <w:t xml:space="preserve">argin </w:t>
      </w:r>
      <w:r w:rsidR="00BA2BC5" w:rsidRPr="00313998">
        <w:rPr>
          <w:rFonts w:ascii="Times New Roman" w:hAnsi="Times New Roman" w:cs="Times New Roman"/>
          <w:bCs/>
          <w:sz w:val="22"/>
        </w:rPr>
        <w:t>A</w:t>
      </w:r>
      <w:r w:rsidRPr="00313998">
        <w:rPr>
          <w:rFonts w:ascii="Times New Roman" w:hAnsi="Times New Roman" w:cs="Times New Roman"/>
          <w:bCs/>
          <w:sz w:val="22"/>
        </w:rPr>
        <w:t>ccount at any time.</w:t>
      </w:r>
    </w:p>
    <w:p w14:paraId="793D6CC7" w14:textId="32CFA39E"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27</w:t>
      </w:r>
      <w:r w:rsidR="00290A83" w:rsidRPr="00313998">
        <w:rPr>
          <w:rFonts w:ascii="Times New Roman" w:hAnsi="Times New Roman" w:cs="Times New Roman"/>
          <w:bCs/>
          <w:sz w:val="22"/>
        </w:rPr>
        <w:tab/>
      </w:r>
      <w:r w:rsidR="000B4ED0" w:rsidRPr="00313998">
        <w:rPr>
          <w:rFonts w:ascii="Times New Roman" w:hAnsi="Times New Roman" w:cs="Times New Roman"/>
          <w:bCs/>
          <w:sz w:val="22"/>
        </w:rPr>
        <w:t xml:space="preserve">The Exchange shall </w:t>
      </w:r>
      <w:r w:rsidR="00080EAB" w:rsidRPr="00313998">
        <w:rPr>
          <w:rFonts w:ascii="Times New Roman" w:hAnsi="Times New Roman" w:cs="Times New Roman"/>
          <w:bCs/>
          <w:sz w:val="22"/>
        </w:rPr>
        <w:t>keep</w:t>
      </w:r>
      <w:r w:rsidR="000B4ED0" w:rsidRPr="00313998">
        <w:rPr>
          <w:rFonts w:ascii="Times New Roman" w:hAnsi="Times New Roman" w:cs="Times New Roman"/>
          <w:bCs/>
          <w:sz w:val="22"/>
        </w:rPr>
        <w:t xml:space="preserve"> the margin deposited by Clearing Member</w:t>
      </w:r>
      <w:r w:rsidR="00080EAB" w:rsidRPr="00313998">
        <w:rPr>
          <w:rFonts w:ascii="Times New Roman" w:hAnsi="Times New Roman" w:cs="Times New Roman"/>
          <w:bCs/>
          <w:sz w:val="22"/>
        </w:rPr>
        <w:t>s</w:t>
      </w:r>
      <w:r w:rsidR="000B4ED0" w:rsidRPr="00313998">
        <w:rPr>
          <w:rFonts w:ascii="Times New Roman" w:hAnsi="Times New Roman" w:cs="Times New Roman"/>
          <w:bCs/>
          <w:sz w:val="22"/>
        </w:rPr>
        <w:t xml:space="preserve"> into the Exchange’s </w:t>
      </w:r>
      <w:r w:rsidR="00FD5A6C" w:rsidRPr="00313998">
        <w:rPr>
          <w:rFonts w:ascii="Times New Roman" w:hAnsi="Times New Roman" w:cs="Times New Roman"/>
          <w:bCs/>
          <w:sz w:val="22"/>
        </w:rPr>
        <w:t>Dedicated Settlement Accounts</w:t>
      </w:r>
      <w:r w:rsidR="00080EAB" w:rsidRPr="00313998">
        <w:rPr>
          <w:rFonts w:ascii="Times New Roman" w:hAnsi="Times New Roman" w:cs="Times New Roman"/>
          <w:bCs/>
          <w:sz w:val="22"/>
        </w:rPr>
        <w:t xml:space="preserve"> segregated from all other funds</w:t>
      </w:r>
      <w:r w:rsidR="000B4ED0" w:rsidRPr="00313998">
        <w:rPr>
          <w:rFonts w:ascii="Times New Roman" w:hAnsi="Times New Roman" w:cs="Times New Roman"/>
          <w:bCs/>
          <w:sz w:val="22"/>
        </w:rPr>
        <w:t xml:space="preserve">, and </w:t>
      </w:r>
      <w:r w:rsidR="00FD5A6C" w:rsidRPr="00313998">
        <w:rPr>
          <w:rFonts w:ascii="Times New Roman" w:hAnsi="Times New Roman" w:cs="Times New Roman"/>
          <w:bCs/>
          <w:sz w:val="22"/>
        </w:rPr>
        <w:t>maintain</w:t>
      </w:r>
      <w:r w:rsidR="000B4ED0" w:rsidRPr="00313998">
        <w:rPr>
          <w:rFonts w:ascii="Times New Roman" w:hAnsi="Times New Roman" w:cs="Times New Roman"/>
          <w:bCs/>
          <w:sz w:val="22"/>
        </w:rPr>
        <w:t xml:space="preserve"> </w:t>
      </w:r>
      <w:r w:rsidR="00FD5A6C" w:rsidRPr="00313998">
        <w:rPr>
          <w:rFonts w:ascii="Times New Roman" w:hAnsi="Times New Roman" w:cs="Times New Roman"/>
          <w:bCs/>
          <w:sz w:val="22"/>
        </w:rPr>
        <w:t xml:space="preserve">an </w:t>
      </w:r>
      <w:r w:rsidR="000B4ED0" w:rsidRPr="00313998">
        <w:rPr>
          <w:rFonts w:ascii="Times New Roman" w:hAnsi="Times New Roman" w:cs="Times New Roman"/>
          <w:bCs/>
          <w:sz w:val="22"/>
        </w:rPr>
        <w:t xml:space="preserve">internal ledger for each Clearing Member to record and </w:t>
      </w:r>
      <w:r w:rsidR="005B34F9" w:rsidRPr="00313998">
        <w:rPr>
          <w:rFonts w:ascii="Times New Roman" w:hAnsi="Times New Roman" w:cs="Times New Roman"/>
          <w:bCs/>
          <w:sz w:val="22"/>
        </w:rPr>
        <w:t xml:space="preserve">verify such amounts of </w:t>
      </w:r>
      <w:r w:rsidR="000B4ED0" w:rsidRPr="00313998">
        <w:rPr>
          <w:rFonts w:ascii="Times New Roman" w:hAnsi="Times New Roman" w:cs="Times New Roman"/>
          <w:bCs/>
          <w:sz w:val="22"/>
        </w:rPr>
        <w:t>the Clearing Member</w:t>
      </w:r>
      <w:r w:rsidR="005B34F9" w:rsidRPr="00313998">
        <w:rPr>
          <w:rFonts w:ascii="Times New Roman" w:hAnsi="Times New Roman" w:cs="Times New Roman"/>
          <w:bCs/>
          <w:sz w:val="22"/>
        </w:rPr>
        <w:t xml:space="preserve"> as</w:t>
      </w:r>
      <w:r w:rsidR="000B4ED0" w:rsidRPr="00313998">
        <w:rPr>
          <w:rFonts w:ascii="Times New Roman" w:hAnsi="Times New Roman" w:cs="Times New Roman"/>
          <w:bCs/>
          <w:sz w:val="22"/>
        </w:rPr>
        <w:t xml:space="preserve"> </w:t>
      </w:r>
      <w:r w:rsidR="00FD5A6C" w:rsidRPr="00313998">
        <w:rPr>
          <w:rFonts w:ascii="Times New Roman" w:hAnsi="Times New Roman" w:cs="Times New Roman"/>
          <w:bCs/>
          <w:sz w:val="22"/>
        </w:rPr>
        <w:t xml:space="preserve">Funds Deposits </w:t>
      </w:r>
      <w:r w:rsidR="000B4ED0" w:rsidRPr="00313998">
        <w:rPr>
          <w:rFonts w:ascii="Times New Roman" w:hAnsi="Times New Roman" w:cs="Times New Roman"/>
          <w:bCs/>
          <w:sz w:val="22"/>
        </w:rPr>
        <w:t xml:space="preserve">and </w:t>
      </w:r>
      <w:r w:rsidR="00FD5A6C" w:rsidRPr="00313998">
        <w:rPr>
          <w:rFonts w:ascii="Times New Roman" w:hAnsi="Times New Roman" w:cs="Times New Roman"/>
          <w:bCs/>
          <w:sz w:val="22"/>
        </w:rPr>
        <w:t>Funds W</w:t>
      </w:r>
      <w:r w:rsidR="000B4ED0" w:rsidRPr="00313998">
        <w:rPr>
          <w:rFonts w:ascii="Times New Roman" w:hAnsi="Times New Roman" w:cs="Times New Roman"/>
          <w:bCs/>
          <w:sz w:val="22"/>
        </w:rPr>
        <w:t xml:space="preserve">ithdrawals, profits and losses, </w:t>
      </w:r>
      <w:r w:rsidR="004218FB" w:rsidRPr="00044668">
        <w:rPr>
          <w:rFonts w:ascii="Times New Roman" w:hAnsi="Times New Roman" w:cs="Times New Roman"/>
          <w:bCs/>
          <w:sz w:val="22"/>
        </w:rPr>
        <w:t xml:space="preserve">option </w:t>
      </w:r>
      <w:r w:rsidR="0000121F" w:rsidRPr="00044668">
        <w:rPr>
          <w:rFonts w:ascii="Times New Roman" w:hAnsi="Times New Roman" w:cs="Times New Roman"/>
          <w:bCs/>
          <w:sz w:val="22"/>
        </w:rPr>
        <w:t xml:space="preserve">premium, </w:t>
      </w:r>
      <w:r w:rsidR="00BA2BC5" w:rsidRPr="00313998">
        <w:rPr>
          <w:rFonts w:ascii="Times New Roman" w:hAnsi="Times New Roman" w:cs="Times New Roman"/>
          <w:bCs/>
          <w:sz w:val="22"/>
        </w:rPr>
        <w:t xml:space="preserve">trading margin, </w:t>
      </w:r>
      <w:r w:rsidR="005B34F9" w:rsidRPr="00313998">
        <w:rPr>
          <w:rFonts w:ascii="Times New Roman" w:hAnsi="Times New Roman" w:cs="Times New Roman"/>
          <w:bCs/>
          <w:sz w:val="22"/>
        </w:rPr>
        <w:t xml:space="preserve">and </w:t>
      </w:r>
      <w:r w:rsidR="000B4ED0" w:rsidRPr="00313998">
        <w:rPr>
          <w:rFonts w:ascii="Times New Roman" w:hAnsi="Times New Roman" w:cs="Times New Roman"/>
          <w:bCs/>
          <w:sz w:val="22"/>
        </w:rPr>
        <w:t xml:space="preserve">fees </w:t>
      </w:r>
      <w:r w:rsidR="005B34F9" w:rsidRPr="00313998">
        <w:rPr>
          <w:rFonts w:ascii="Times New Roman" w:hAnsi="Times New Roman" w:cs="Times New Roman"/>
          <w:bCs/>
          <w:sz w:val="22"/>
        </w:rPr>
        <w:t xml:space="preserve">in </w:t>
      </w:r>
      <w:r w:rsidR="004448B3" w:rsidRPr="00313998">
        <w:rPr>
          <w:rFonts w:ascii="Times New Roman" w:hAnsi="Times New Roman" w:cs="Times New Roman" w:hint="eastAsia"/>
          <w:bCs/>
          <w:sz w:val="22"/>
        </w:rPr>
        <w:t xml:space="preserve">a </w:t>
      </w:r>
      <w:r w:rsidR="00DA5921" w:rsidRPr="00313998">
        <w:rPr>
          <w:rFonts w:ascii="Times New Roman" w:hAnsi="Times New Roman" w:cs="Times New Roman"/>
          <w:bCs/>
          <w:sz w:val="22"/>
        </w:rPr>
        <w:t xml:space="preserve">daily and </w:t>
      </w:r>
      <w:r w:rsidR="005B34F9" w:rsidRPr="00313998">
        <w:rPr>
          <w:rFonts w:ascii="Times New Roman" w:hAnsi="Times New Roman" w:cs="Times New Roman"/>
          <w:bCs/>
          <w:sz w:val="22"/>
        </w:rPr>
        <w:t>chronological order</w:t>
      </w:r>
      <w:r w:rsidR="000B4ED0" w:rsidRPr="00313998">
        <w:rPr>
          <w:rFonts w:ascii="Times New Roman" w:hAnsi="Times New Roman" w:cs="Times New Roman"/>
          <w:bCs/>
          <w:sz w:val="22"/>
        </w:rPr>
        <w:t>.</w:t>
      </w:r>
    </w:p>
    <w:p w14:paraId="448313F7" w14:textId="62C4B9F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28</w:t>
      </w:r>
      <w:r w:rsidR="00290A83" w:rsidRPr="00313998">
        <w:rPr>
          <w:rFonts w:ascii="Times New Roman" w:hAnsi="Times New Roman" w:cs="Times New Roman"/>
          <w:bCs/>
          <w:sz w:val="22"/>
        </w:rPr>
        <w:tab/>
      </w:r>
      <w:r w:rsidR="0026052C" w:rsidRPr="00313998">
        <w:rPr>
          <w:rFonts w:ascii="Times New Roman" w:hAnsi="Times New Roman" w:cs="Times New Roman"/>
          <w:bCs/>
          <w:sz w:val="22"/>
        </w:rPr>
        <w:t xml:space="preserve">A Clearing Member shall </w:t>
      </w:r>
      <w:r w:rsidR="00080EAB" w:rsidRPr="00313998">
        <w:rPr>
          <w:rFonts w:ascii="Times New Roman" w:hAnsi="Times New Roman" w:cs="Times New Roman"/>
          <w:bCs/>
          <w:sz w:val="22"/>
        </w:rPr>
        <w:t xml:space="preserve">keep </w:t>
      </w:r>
      <w:r w:rsidR="0026052C" w:rsidRPr="00313998">
        <w:rPr>
          <w:rFonts w:ascii="Times New Roman" w:hAnsi="Times New Roman" w:cs="Times New Roman"/>
          <w:bCs/>
          <w:sz w:val="22"/>
        </w:rPr>
        <w:t>the margin deposited by Trading Members and clients in its Futures Margin Accounts</w:t>
      </w:r>
      <w:r w:rsidR="00080EAB" w:rsidRPr="00313998">
        <w:rPr>
          <w:rFonts w:ascii="Times New Roman" w:hAnsi="Times New Roman" w:cs="Times New Roman"/>
          <w:bCs/>
          <w:sz w:val="22"/>
        </w:rPr>
        <w:t xml:space="preserve"> segregated from all other funds</w:t>
      </w:r>
      <w:r w:rsidR="0026052C" w:rsidRPr="00313998">
        <w:rPr>
          <w:rFonts w:ascii="Times New Roman" w:hAnsi="Times New Roman" w:cs="Times New Roman"/>
          <w:bCs/>
          <w:sz w:val="22"/>
        </w:rPr>
        <w:t xml:space="preserve">, and maintain an internal ledger for each Trading Member and client to record and </w:t>
      </w:r>
      <w:r w:rsidR="0030091B" w:rsidRPr="00313998">
        <w:rPr>
          <w:rFonts w:ascii="Times New Roman" w:hAnsi="Times New Roman" w:cs="Times New Roman"/>
          <w:bCs/>
          <w:sz w:val="22"/>
        </w:rPr>
        <w:t xml:space="preserve">verify such amounts of the Trading Member or client as </w:t>
      </w:r>
      <w:r w:rsidR="0026052C" w:rsidRPr="00313998">
        <w:rPr>
          <w:rFonts w:ascii="Times New Roman" w:hAnsi="Times New Roman" w:cs="Times New Roman"/>
          <w:bCs/>
          <w:sz w:val="22"/>
        </w:rPr>
        <w:t xml:space="preserve">Funds Deposits and Funds Withdrawals, profits and losses, </w:t>
      </w:r>
      <w:r w:rsidR="00670BBC" w:rsidRPr="00044668">
        <w:rPr>
          <w:rFonts w:ascii="Times New Roman" w:hAnsi="Times New Roman" w:cs="Times New Roman"/>
          <w:bCs/>
          <w:sz w:val="22"/>
        </w:rPr>
        <w:t xml:space="preserve">option </w:t>
      </w:r>
      <w:r w:rsidR="0000121F" w:rsidRPr="00044668">
        <w:rPr>
          <w:rFonts w:ascii="Times New Roman" w:hAnsi="Times New Roman" w:cs="Times New Roman"/>
          <w:bCs/>
          <w:sz w:val="22"/>
        </w:rPr>
        <w:t xml:space="preserve">premium, </w:t>
      </w:r>
      <w:r w:rsidR="0026052C" w:rsidRPr="00313998">
        <w:rPr>
          <w:rFonts w:ascii="Times New Roman" w:hAnsi="Times New Roman" w:cs="Times New Roman"/>
          <w:bCs/>
          <w:sz w:val="22"/>
        </w:rPr>
        <w:t xml:space="preserve">trading margin, </w:t>
      </w:r>
      <w:r w:rsidR="0030091B" w:rsidRPr="00313998">
        <w:rPr>
          <w:rFonts w:ascii="Times New Roman" w:hAnsi="Times New Roman" w:cs="Times New Roman"/>
          <w:bCs/>
          <w:sz w:val="22"/>
        </w:rPr>
        <w:t xml:space="preserve">and </w:t>
      </w:r>
      <w:r w:rsidR="0026052C" w:rsidRPr="00313998">
        <w:rPr>
          <w:rFonts w:ascii="Times New Roman" w:hAnsi="Times New Roman" w:cs="Times New Roman"/>
          <w:bCs/>
          <w:sz w:val="22"/>
        </w:rPr>
        <w:t>fees</w:t>
      </w:r>
      <w:r w:rsidR="0030091B" w:rsidRPr="00313998">
        <w:rPr>
          <w:rFonts w:ascii="Times New Roman" w:hAnsi="Times New Roman" w:cs="Times New Roman"/>
          <w:bCs/>
          <w:sz w:val="22"/>
        </w:rPr>
        <w:t xml:space="preserve"> in </w:t>
      </w:r>
      <w:r w:rsidR="004448B3" w:rsidRPr="00313998">
        <w:rPr>
          <w:rFonts w:ascii="Times New Roman" w:hAnsi="Times New Roman" w:cs="Times New Roman" w:hint="eastAsia"/>
          <w:bCs/>
          <w:sz w:val="22"/>
        </w:rPr>
        <w:t xml:space="preserve">a </w:t>
      </w:r>
      <w:r w:rsidR="00DA5921" w:rsidRPr="00313998">
        <w:rPr>
          <w:rFonts w:ascii="Times New Roman" w:hAnsi="Times New Roman" w:cs="Times New Roman"/>
          <w:bCs/>
          <w:sz w:val="22"/>
        </w:rPr>
        <w:t xml:space="preserve">daily and </w:t>
      </w:r>
      <w:r w:rsidR="0030091B" w:rsidRPr="00313998">
        <w:rPr>
          <w:rFonts w:ascii="Times New Roman" w:hAnsi="Times New Roman" w:cs="Times New Roman"/>
          <w:bCs/>
          <w:sz w:val="22"/>
        </w:rPr>
        <w:t>chronological order</w:t>
      </w:r>
      <w:r w:rsidRPr="00313998">
        <w:rPr>
          <w:rFonts w:ascii="Times New Roman" w:hAnsi="Times New Roman" w:cs="Times New Roman"/>
          <w:bCs/>
          <w:sz w:val="22"/>
        </w:rPr>
        <w:t>.</w:t>
      </w:r>
    </w:p>
    <w:p w14:paraId="73A1C65D"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29</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A </w:t>
      </w:r>
      <w:r w:rsidR="00883270" w:rsidRPr="00313998">
        <w:rPr>
          <w:rFonts w:ascii="Times New Roman" w:hAnsi="Times New Roman" w:cs="Times New Roman"/>
          <w:bCs/>
          <w:sz w:val="22"/>
        </w:rPr>
        <w:t xml:space="preserve">Trading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w:t>
      </w:r>
      <w:r w:rsidR="00BE552F" w:rsidRPr="00313998">
        <w:rPr>
          <w:rFonts w:ascii="Times New Roman" w:hAnsi="Times New Roman" w:cs="Times New Roman"/>
          <w:bCs/>
          <w:sz w:val="22"/>
        </w:rPr>
        <w:t xml:space="preserve">shall </w:t>
      </w:r>
      <w:r w:rsidR="00106CDC" w:rsidRPr="00313998">
        <w:rPr>
          <w:rFonts w:ascii="Times New Roman" w:hAnsi="Times New Roman" w:cs="Times New Roman"/>
          <w:bCs/>
          <w:sz w:val="22"/>
        </w:rPr>
        <w:t xml:space="preserve">authorize </w:t>
      </w:r>
      <w:r w:rsidR="00BE552F" w:rsidRPr="00313998">
        <w:rPr>
          <w:rFonts w:ascii="Times New Roman" w:hAnsi="Times New Roman" w:cs="Times New Roman"/>
          <w:bCs/>
          <w:sz w:val="22"/>
        </w:rPr>
        <w:t xml:space="preserve">only </w:t>
      </w:r>
      <w:r w:rsidRPr="00313998">
        <w:rPr>
          <w:rFonts w:ascii="Times New Roman" w:hAnsi="Times New Roman" w:cs="Times New Roman"/>
          <w:bCs/>
          <w:sz w:val="22"/>
        </w:rPr>
        <w:t xml:space="preserve">one </w:t>
      </w:r>
      <w:r w:rsidR="009D36AB" w:rsidRPr="00313998">
        <w:rPr>
          <w:rFonts w:ascii="Times New Roman" w:hAnsi="Times New Roman" w:cs="Times New Roman"/>
          <w:bCs/>
          <w:sz w:val="22"/>
        </w:rPr>
        <w:t>S</w:t>
      </w:r>
      <w:r w:rsidRPr="00313998">
        <w:rPr>
          <w:rFonts w:ascii="Times New Roman" w:hAnsi="Times New Roman" w:cs="Times New Roman"/>
          <w:bCs/>
          <w:sz w:val="22"/>
        </w:rPr>
        <w:t xml:space="preserve">pecial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or </w:t>
      </w:r>
      <w:r w:rsidR="005153A9" w:rsidRPr="00313998">
        <w:rPr>
          <w:rFonts w:ascii="Times New Roman" w:hAnsi="Times New Roman" w:cs="Times New Roman"/>
          <w:bCs/>
          <w:sz w:val="22"/>
        </w:rPr>
        <w:t xml:space="preserve">General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to </w:t>
      </w:r>
      <w:r w:rsidR="009D36AB" w:rsidRPr="00313998">
        <w:rPr>
          <w:rFonts w:ascii="Times New Roman" w:hAnsi="Times New Roman" w:cs="Times New Roman"/>
          <w:bCs/>
          <w:sz w:val="22"/>
        </w:rPr>
        <w:t xml:space="preserve">clear trades </w:t>
      </w:r>
      <w:r w:rsidRPr="00313998">
        <w:rPr>
          <w:rFonts w:ascii="Times New Roman" w:hAnsi="Times New Roman" w:cs="Times New Roman"/>
          <w:bCs/>
          <w:sz w:val="22"/>
        </w:rPr>
        <w:t>on its behalf.</w:t>
      </w:r>
    </w:p>
    <w:p w14:paraId="2043E39C"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30</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Exchange </w:t>
      </w:r>
      <w:r w:rsidR="009D36AB" w:rsidRPr="00313998">
        <w:rPr>
          <w:rFonts w:ascii="Times New Roman" w:hAnsi="Times New Roman" w:cs="Times New Roman"/>
          <w:bCs/>
          <w:sz w:val="22"/>
        </w:rPr>
        <w:t>implements</w:t>
      </w:r>
      <w:r w:rsidRPr="00313998">
        <w:rPr>
          <w:rFonts w:ascii="Times New Roman" w:hAnsi="Times New Roman" w:cs="Times New Roman"/>
          <w:bCs/>
          <w:sz w:val="22"/>
        </w:rPr>
        <w:t xml:space="preserve"> a </w:t>
      </w:r>
      <w:r w:rsidR="00883270" w:rsidRPr="00313998">
        <w:rPr>
          <w:rFonts w:ascii="Times New Roman" w:hAnsi="Times New Roman" w:cs="Times New Roman"/>
          <w:bCs/>
          <w:sz w:val="22"/>
        </w:rPr>
        <w:t>Guarantee Fund</w:t>
      </w:r>
      <w:r w:rsidR="009D36AB" w:rsidRPr="00313998">
        <w:rPr>
          <w:rFonts w:ascii="Times New Roman" w:hAnsi="Times New Roman" w:cs="Times New Roman"/>
          <w:bCs/>
          <w:sz w:val="22"/>
        </w:rPr>
        <w:t xml:space="preserve">, which is a </w:t>
      </w:r>
      <w:r w:rsidR="00930339" w:rsidRPr="00313998">
        <w:rPr>
          <w:rFonts w:ascii="Times New Roman" w:hAnsi="Times New Roman" w:cs="Times New Roman"/>
          <w:bCs/>
          <w:sz w:val="22"/>
        </w:rPr>
        <w:t xml:space="preserve">common </w:t>
      </w:r>
      <w:r w:rsidR="009D36AB" w:rsidRPr="00313998">
        <w:rPr>
          <w:rFonts w:ascii="Times New Roman" w:hAnsi="Times New Roman" w:cs="Times New Roman"/>
          <w:bCs/>
          <w:sz w:val="22"/>
        </w:rPr>
        <w:t xml:space="preserve">guarantee fund </w:t>
      </w:r>
      <w:r w:rsidR="008578D7" w:rsidRPr="00313998">
        <w:rPr>
          <w:rFonts w:ascii="Times New Roman" w:hAnsi="Times New Roman" w:cs="Times New Roman"/>
          <w:bCs/>
          <w:sz w:val="22"/>
        </w:rPr>
        <w:t xml:space="preserve">jointly </w:t>
      </w:r>
      <w:r w:rsidR="009D36AB" w:rsidRPr="00313998">
        <w:rPr>
          <w:rFonts w:ascii="Times New Roman" w:hAnsi="Times New Roman" w:cs="Times New Roman"/>
          <w:bCs/>
          <w:sz w:val="22"/>
        </w:rPr>
        <w:t xml:space="preserve">contributed </w:t>
      </w:r>
      <w:r w:rsidR="008578D7" w:rsidRPr="00313998">
        <w:rPr>
          <w:rFonts w:ascii="Times New Roman" w:hAnsi="Times New Roman" w:cs="Times New Roman"/>
          <w:bCs/>
          <w:sz w:val="22"/>
        </w:rPr>
        <w:t xml:space="preserve">to </w:t>
      </w:r>
      <w:r w:rsidR="009D36AB" w:rsidRPr="00313998">
        <w:rPr>
          <w:rFonts w:ascii="Times New Roman" w:hAnsi="Times New Roman" w:cs="Times New Roman"/>
          <w:bCs/>
          <w:sz w:val="22"/>
        </w:rPr>
        <w:t>by Clearing Members as required by the Exchange for the purpose of addressing the default risks of Clearing Members</w:t>
      </w:r>
      <w:r w:rsidRPr="00313998">
        <w:rPr>
          <w:rFonts w:ascii="Times New Roman" w:hAnsi="Times New Roman" w:cs="Times New Roman"/>
          <w:bCs/>
          <w:sz w:val="22"/>
        </w:rPr>
        <w:t>.</w:t>
      </w:r>
    </w:p>
    <w:p w14:paraId="677F9B08"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lastRenderedPageBreak/>
        <w:t>Article 31</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Exchange shall </w:t>
      </w:r>
      <w:r w:rsidR="00CA28EB" w:rsidRPr="00313998">
        <w:rPr>
          <w:rFonts w:ascii="Times New Roman" w:hAnsi="Times New Roman" w:cs="Times New Roman"/>
          <w:bCs/>
          <w:sz w:val="22"/>
        </w:rPr>
        <w:t xml:space="preserve">open </w:t>
      </w:r>
      <w:r w:rsidR="00930339" w:rsidRPr="00313998">
        <w:rPr>
          <w:rFonts w:ascii="Times New Roman" w:hAnsi="Times New Roman" w:cs="Times New Roman"/>
          <w:bCs/>
          <w:sz w:val="22"/>
        </w:rPr>
        <w:t xml:space="preserve">a </w:t>
      </w:r>
      <w:r w:rsidR="00CA28EB" w:rsidRPr="00313998">
        <w:rPr>
          <w:rFonts w:ascii="Times New Roman" w:hAnsi="Times New Roman" w:cs="Times New Roman"/>
          <w:bCs/>
          <w:sz w:val="22"/>
        </w:rPr>
        <w:t>Dedicated Guarantee Fund Account</w:t>
      </w:r>
      <w:r w:rsidR="00CA28EB" w:rsidRPr="00313998" w:rsidDel="00CA28EB">
        <w:rPr>
          <w:rFonts w:ascii="Times New Roman" w:hAnsi="Times New Roman" w:cs="Times New Roman"/>
          <w:bCs/>
          <w:sz w:val="22"/>
        </w:rPr>
        <w:t xml:space="preserve"> </w:t>
      </w:r>
      <w:r w:rsidRPr="00313998">
        <w:rPr>
          <w:rFonts w:ascii="Times New Roman" w:hAnsi="Times New Roman" w:cs="Times New Roman"/>
          <w:bCs/>
          <w:sz w:val="22"/>
        </w:rPr>
        <w:t xml:space="preserve">to separately manage the </w:t>
      </w:r>
      <w:r w:rsidR="00883270" w:rsidRPr="00313998">
        <w:rPr>
          <w:rFonts w:ascii="Times New Roman" w:hAnsi="Times New Roman" w:cs="Times New Roman"/>
          <w:bCs/>
          <w:sz w:val="22"/>
        </w:rPr>
        <w:t>Guarantee Fund</w:t>
      </w:r>
      <w:r w:rsidRPr="00313998">
        <w:rPr>
          <w:rFonts w:ascii="Times New Roman" w:hAnsi="Times New Roman" w:cs="Times New Roman"/>
          <w:bCs/>
          <w:sz w:val="22"/>
        </w:rPr>
        <w:t xml:space="preserve"> contributed by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00971574" w:rsidRPr="00313998">
        <w:rPr>
          <w:rFonts w:ascii="Times New Roman" w:hAnsi="Times New Roman" w:cs="Times New Roman"/>
          <w:bCs/>
          <w:sz w:val="22"/>
        </w:rPr>
        <w:t>s</w:t>
      </w:r>
      <w:r w:rsidRPr="00313998">
        <w:rPr>
          <w:rFonts w:ascii="Times New Roman" w:hAnsi="Times New Roman" w:cs="Times New Roman"/>
          <w:bCs/>
          <w:sz w:val="22"/>
        </w:rPr>
        <w:t>.</w:t>
      </w:r>
    </w:p>
    <w:p w14:paraId="256B6710" w14:textId="77777777" w:rsidR="00930339" w:rsidRPr="00313998" w:rsidRDefault="00930339"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A Clearing Member shall open a Dedicated Guarantee Fund Account at the bank designated by the Exchange, to facilitate Guarantee Fund transfer and adjustment. The contribution ratio and adjustment standards for the Guarantee Fund shall be governed by the </w:t>
      </w:r>
      <w:r w:rsidRPr="00313998">
        <w:rPr>
          <w:rFonts w:ascii="Times New Roman" w:hAnsi="Times New Roman" w:cs="Times New Roman"/>
          <w:bCs/>
          <w:i/>
          <w:sz w:val="22"/>
        </w:rPr>
        <w:t xml:space="preserve">Measures of China Financial Futures Exchange on Risk </w:t>
      </w:r>
      <w:r w:rsidR="00EB6C90" w:rsidRPr="00313998">
        <w:rPr>
          <w:rFonts w:ascii="Times New Roman" w:hAnsi="Times New Roman" w:cs="Times New Roman"/>
          <w:bCs/>
          <w:i/>
          <w:sz w:val="22"/>
        </w:rPr>
        <w:t>C</w:t>
      </w:r>
      <w:r w:rsidR="0090090C" w:rsidRPr="00313998">
        <w:rPr>
          <w:rFonts w:ascii="Times New Roman" w:hAnsi="Times New Roman" w:cs="Times New Roman"/>
          <w:bCs/>
          <w:i/>
          <w:sz w:val="22"/>
        </w:rPr>
        <w:t>ontrol</w:t>
      </w:r>
      <w:r w:rsidR="0090090C" w:rsidRPr="00313998">
        <w:rPr>
          <w:rFonts w:ascii="Times New Roman" w:hAnsi="Times New Roman" w:cs="Times New Roman"/>
          <w:bCs/>
          <w:sz w:val="22"/>
        </w:rPr>
        <w:t xml:space="preserve"> </w:t>
      </w:r>
      <w:r w:rsidRPr="00313998">
        <w:rPr>
          <w:rFonts w:ascii="Times New Roman" w:hAnsi="Times New Roman" w:cs="Times New Roman"/>
          <w:bCs/>
          <w:sz w:val="22"/>
        </w:rPr>
        <w:t>and other relevant rules.</w:t>
      </w:r>
    </w:p>
    <w:p w14:paraId="245D8C88"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32</w:t>
      </w:r>
      <w:r w:rsidR="00290A83" w:rsidRPr="00313998">
        <w:rPr>
          <w:rFonts w:ascii="Times New Roman" w:hAnsi="Times New Roman" w:cs="Times New Roman"/>
          <w:bCs/>
          <w:sz w:val="22"/>
        </w:rPr>
        <w:tab/>
      </w:r>
      <w:r w:rsidRPr="00313998">
        <w:rPr>
          <w:rFonts w:ascii="Times New Roman" w:hAnsi="Times New Roman" w:cs="Times New Roman"/>
          <w:bCs/>
          <w:sz w:val="22"/>
        </w:rPr>
        <w:t>The Exchange shall establish a</w:t>
      </w:r>
      <w:r w:rsidR="00930339" w:rsidRPr="00313998">
        <w:rPr>
          <w:rFonts w:ascii="Times New Roman" w:hAnsi="Times New Roman" w:cs="Times New Roman"/>
          <w:bCs/>
          <w:sz w:val="22"/>
        </w:rPr>
        <w:t>n internal ledger</w:t>
      </w:r>
      <w:r w:rsidRPr="00313998">
        <w:rPr>
          <w:rFonts w:ascii="Times New Roman" w:hAnsi="Times New Roman" w:cs="Times New Roman"/>
          <w:bCs/>
          <w:sz w:val="22"/>
        </w:rPr>
        <w:t xml:space="preserve"> under its </w:t>
      </w:r>
      <w:r w:rsidR="00A75136" w:rsidRPr="00313998">
        <w:rPr>
          <w:rFonts w:ascii="Times New Roman" w:hAnsi="Times New Roman" w:cs="Times New Roman"/>
          <w:bCs/>
          <w:sz w:val="22"/>
        </w:rPr>
        <w:t xml:space="preserve">Dedicated </w:t>
      </w:r>
      <w:r w:rsidR="00883270" w:rsidRPr="00313998">
        <w:rPr>
          <w:rFonts w:ascii="Times New Roman" w:hAnsi="Times New Roman" w:cs="Times New Roman"/>
          <w:bCs/>
          <w:sz w:val="22"/>
        </w:rPr>
        <w:t>Guarantee Fund</w:t>
      </w:r>
      <w:r w:rsidRPr="00313998">
        <w:rPr>
          <w:rFonts w:ascii="Times New Roman" w:hAnsi="Times New Roman" w:cs="Times New Roman"/>
          <w:bCs/>
          <w:sz w:val="22"/>
        </w:rPr>
        <w:t xml:space="preserve"> </w:t>
      </w:r>
      <w:r w:rsidR="00A75136" w:rsidRPr="00313998">
        <w:rPr>
          <w:rFonts w:ascii="Times New Roman" w:hAnsi="Times New Roman" w:cs="Times New Roman"/>
          <w:bCs/>
          <w:sz w:val="22"/>
        </w:rPr>
        <w:t xml:space="preserve">Account </w:t>
      </w:r>
      <w:r w:rsidRPr="00313998">
        <w:rPr>
          <w:rFonts w:ascii="Times New Roman" w:hAnsi="Times New Roman" w:cs="Times New Roman"/>
          <w:bCs/>
          <w:sz w:val="22"/>
        </w:rPr>
        <w:t xml:space="preserve">for each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and manage the </w:t>
      </w:r>
      <w:r w:rsidR="00930339" w:rsidRPr="00313998">
        <w:rPr>
          <w:rFonts w:ascii="Times New Roman" w:hAnsi="Times New Roman" w:cs="Times New Roman"/>
          <w:bCs/>
          <w:sz w:val="22"/>
        </w:rPr>
        <w:t xml:space="preserve">internal ledgers </w:t>
      </w:r>
      <w:r w:rsidRPr="00313998">
        <w:rPr>
          <w:rFonts w:ascii="Times New Roman" w:hAnsi="Times New Roman" w:cs="Times New Roman"/>
          <w:bCs/>
          <w:sz w:val="22"/>
        </w:rPr>
        <w:t xml:space="preserve">in accordance with the </w:t>
      </w:r>
      <w:r w:rsidR="00A75136" w:rsidRPr="00313998">
        <w:rPr>
          <w:rFonts w:ascii="Times New Roman" w:hAnsi="Times New Roman" w:cs="Times New Roman"/>
          <w:bCs/>
          <w:sz w:val="22"/>
        </w:rPr>
        <w:t>applicable</w:t>
      </w:r>
      <w:r w:rsidRPr="00313998">
        <w:rPr>
          <w:rFonts w:ascii="Times New Roman" w:hAnsi="Times New Roman" w:cs="Times New Roman"/>
          <w:bCs/>
          <w:sz w:val="22"/>
        </w:rPr>
        <w:t xml:space="preserve"> regulations of the CSRC and </w:t>
      </w:r>
      <w:r w:rsidR="004B4676" w:rsidRPr="00313998">
        <w:rPr>
          <w:rFonts w:ascii="Times New Roman" w:hAnsi="Times New Roman" w:cs="Times New Roman"/>
          <w:bCs/>
          <w:sz w:val="22"/>
        </w:rPr>
        <w:t xml:space="preserve">rules of </w:t>
      </w:r>
      <w:r w:rsidRPr="00313998">
        <w:rPr>
          <w:rFonts w:ascii="Times New Roman" w:hAnsi="Times New Roman" w:cs="Times New Roman"/>
          <w:bCs/>
          <w:sz w:val="22"/>
        </w:rPr>
        <w:t xml:space="preserve">the Exchange. </w:t>
      </w:r>
      <w:r w:rsidR="00A75136" w:rsidRPr="00313998">
        <w:rPr>
          <w:rFonts w:ascii="Times New Roman" w:hAnsi="Times New Roman" w:cs="Times New Roman"/>
          <w:bCs/>
          <w:sz w:val="22"/>
        </w:rPr>
        <w:t>Any</w:t>
      </w:r>
      <w:r w:rsidR="00971574" w:rsidRPr="00313998">
        <w:rPr>
          <w:rFonts w:ascii="Times New Roman" w:hAnsi="Times New Roman" w:cs="Times New Roman"/>
          <w:bCs/>
          <w:sz w:val="22"/>
        </w:rPr>
        <w:t xml:space="preserve"> interest earned</w:t>
      </w:r>
      <w:r w:rsidR="00A75136" w:rsidRPr="00313998">
        <w:rPr>
          <w:rFonts w:ascii="Times New Roman" w:hAnsi="Times New Roman" w:cs="Times New Roman"/>
          <w:bCs/>
          <w:sz w:val="22"/>
        </w:rPr>
        <w:t xml:space="preserve">, </w:t>
      </w:r>
      <w:r w:rsidR="006C784C" w:rsidRPr="00313998">
        <w:rPr>
          <w:rFonts w:ascii="Times New Roman" w:hAnsi="Times New Roman" w:cs="Times New Roman"/>
          <w:bCs/>
          <w:sz w:val="22"/>
        </w:rPr>
        <w:t xml:space="preserve">net of the necessary </w:t>
      </w:r>
      <w:r w:rsidR="00CF3419" w:rsidRPr="00313998">
        <w:rPr>
          <w:rFonts w:ascii="Times New Roman" w:hAnsi="Times New Roman" w:cs="Times New Roman"/>
          <w:bCs/>
          <w:sz w:val="22"/>
        </w:rPr>
        <w:t xml:space="preserve">fees </w:t>
      </w:r>
      <w:r w:rsidR="006C784C" w:rsidRPr="00313998">
        <w:rPr>
          <w:rFonts w:ascii="Times New Roman" w:hAnsi="Times New Roman" w:cs="Times New Roman"/>
          <w:bCs/>
          <w:sz w:val="22"/>
        </w:rPr>
        <w:t>and taxes,</w:t>
      </w:r>
      <w:r w:rsidR="00A75136" w:rsidRPr="00313998">
        <w:rPr>
          <w:rFonts w:ascii="Times New Roman" w:hAnsi="Times New Roman" w:cs="Times New Roman"/>
          <w:bCs/>
          <w:sz w:val="22"/>
        </w:rPr>
        <w:t xml:space="preserve"> shall be </w:t>
      </w:r>
      <w:r w:rsidR="00930339" w:rsidRPr="00313998">
        <w:rPr>
          <w:rFonts w:ascii="Times New Roman" w:hAnsi="Times New Roman" w:cs="Times New Roman"/>
          <w:bCs/>
          <w:sz w:val="22"/>
        </w:rPr>
        <w:t xml:space="preserve">credited </w:t>
      </w:r>
      <w:r w:rsidR="00A75136" w:rsidRPr="00313998">
        <w:rPr>
          <w:rFonts w:ascii="Times New Roman" w:hAnsi="Times New Roman" w:cs="Times New Roman"/>
          <w:bCs/>
          <w:sz w:val="22"/>
        </w:rPr>
        <w:t>to Clearing Members</w:t>
      </w:r>
      <w:r w:rsidRPr="00313998">
        <w:rPr>
          <w:rFonts w:ascii="Times New Roman" w:hAnsi="Times New Roman" w:cs="Times New Roman"/>
          <w:bCs/>
          <w:sz w:val="22"/>
        </w:rPr>
        <w:t xml:space="preserve"> in accordance with </w:t>
      </w:r>
      <w:r w:rsidR="006C784C" w:rsidRPr="00313998">
        <w:rPr>
          <w:rFonts w:ascii="Times New Roman" w:hAnsi="Times New Roman" w:cs="Times New Roman"/>
          <w:bCs/>
          <w:sz w:val="22"/>
        </w:rPr>
        <w:t>applicable</w:t>
      </w:r>
      <w:r w:rsidRPr="00313998">
        <w:rPr>
          <w:rFonts w:ascii="Times New Roman" w:hAnsi="Times New Roman" w:cs="Times New Roman"/>
          <w:bCs/>
          <w:sz w:val="22"/>
        </w:rPr>
        <w:t xml:space="preserve"> regulations</w:t>
      </w:r>
      <w:r w:rsidR="00930339" w:rsidRPr="00313998">
        <w:rPr>
          <w:rFonts w:ascii="Times New Roman" w:hAnsi="Times New Roman" w:cs="Times New Roman"/>
          <w:bCs/>
          <w:sz w:val="22"/>
        </w:rPr>
        <w:t xml:space="preserve"> and rules</w:t>
      </w:r>
      <w:r w:rsidRPr="00313998">
        <w:rPr>
          <w:rFonts w:ascii="Times New Roman" w:hAnsi="Times New Roman" w:cs="Times New Roman"/>
          <w:bCs/>
          <w:sz w:val="22"/>
        </w:rPr>
        <w:t xml:space="preserve">. The Exchange will calculate the </w:t>
      </w:r>
      <w:r w:rsidR="00CF3419" w:rsidRPr="00313998">
        <w:rPr>
          <w:rFonts w:ascii="Times New Roman" w:hAnsi="Times New Roman" w:cs="Times New Roman"/>
          <w:bCs/>
          <w:sz w:val="22"/>
        </w:rPr>
        <w:t xml:space="preserve">variation </w:t>
      </w:r>
      <w:r w:rsidR="006C784C" w:rsidRPr="00313998">
        <w:rPr>
          <w:rFonts w:ascii="Times New Roman" w:hAnsi="Times New Roman" w:cs="Times New Roman"/>
          <w:bCs/>
          <w:sz w:val="22"/>
        </w:rPr>
        <w:t xml:space="preserve">of the </w:t>
      </w:r>
      <w:r w:rsidR="00883270" w:rsidRPr="00313998">
        <w:rPr>
          <w:rFonts w:ascii="Times New Roman" w:hAnsi="Times New Roman" w:cs="Times New Roman"/>
          <w:bCs/>
          <w:sz w:val="22"/>
        </w:rPr>
        <w:t>Guarantee Fund</w:t>
      </w:r>
      <w:r w:rsidRPr="00313998">
        <w:rPr>
          <w:rFonts w:ascii="Times New Roman" w:hAnsi="Times New Roman" w:cs="Times New Roman"/>
          <w:bCs/>
          <w:sz w:val="22"/>
        </w:rPr>
        <w:t xml:space="preserve"> for each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on a quarterly basis.</w:t>
      </w:r>
    </w:p>
    <w:p w14:paraId="33E50E54" w14:textId="77777777" w:rsidR="00C65BE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33</w:t>
      </w:r>
      <w:r w:rsidR="00290A83" w:rsidRPr="00313998">
        <w:rPr>
          <w:rFonts w:ascii="Times New Roman" w:hAnsi="Times New Roman" w:cs="Times New Roman"/>
          <w:bCs/>
          <w:sz w:val="22"/>
        </w:rPr>
        <w:tab/>
      </w:r>
      <w:r w:rsidR="00CF3419" w:rsidRPr="00313998">
        <w:rPr>
          <w:rFonts w:ascii="Times New Roman" w:hAnsi="Times New Roman" w:cs="Times New Roman"/>
          <w:bCs/>
          <w:sz w:val="22"/>
        </w:rPr>
        <w:t xml:space="preserve">A Clearing Member who intends to open, rename, replace or close </w:t>
      </w:r>
      <w:r w:rsidR="00930339" w:rsidRPr="00313998">
        <w:rPr>
          <w:rFonts w:ascii="Times New Roman" w:hAnsi="Times New Roman" w:cs="Times New Roman"/>
          <w:bCs/>
          <w:sz w:val="22"/>
        </w:rPr>
        <w:t xml:space="preserve">its </w:t>
      </w:r>
      <w:r w:rsidR="00CF3419" w:rsidRPr="00313998">
        <w:rPr>
          <w:rFonts w:ascii="Times New Roman" w:hAnsi="Times New Roman" w:cs="Times New Roman"/>
          <w:bCs/>
          <w:sz w:val="22"/>
        </w:rPr>
        <w:t xml:space="preserve">Dedicated Guarantee Fund </w:t>
      </w:r>
      <w:r w:rsidR="00930339" w:rsidRPr="00313998">
        <w:rPr>
          <w:rFonts w:ascii="Times New Roman" w:hAnsi="Times New Roman" w:cs="Times New Roman"/>
          <w:bCs/>
          <w:sz w:val="22"/>
        </w:rPr>
        <w:t>A</w:t>
      </w:r>
      <w:r w:rsidR="00CF3419" w:rsidRPr="00313998">
        <w:rPr>
          <w:rFonts w:ascii="Times New Roman" w:hAnsi="Times New Roman" w:cs="Times New Roman"/>
          <w:bCs/>
          <w:sz w:val="22"/>
        </w:rPr>
        <w:t xml:space="preserve">ccount shall present the </w:t>
      </w:r>
      <w:r w:rsidR="00930339" w:rsidRPr="00313998">
        <w:rPr>
          <w:rFonts w:ascii="Times New Roman" w:hAnsi="Times New Roman" w:cs="Times New Roman"/>
          <w:bCs/>
          <w:sz w:val="22"/>
        </w:rPr>
        <w:t xml:space="preserve">letter of notification </w:t>
      </w:r>
      <w:r w:rsidR="00CF3419" w:rsidRPr="00313998">
        <w:rPr>
          <w:rFonts w:ascii="Times New Roman" w:hAnsi="Times New Roman" w:cs="Times New Roman"/>
          <w:bCs/>
          <w:sz w:val="22"/>
        </w:rPr>
        <w:t xml:space="preserve">issued by the Exchange to the </w:t>
      </w:r>
      <w:r w:rsidR="001415E9" w:rsidRPr="00313998">
        <w:rPr>
          <w:rFonts w:ascii="Times New Roman" w:hAnsi="Times New Roman" w:cs="Times New Roman"/>
          <w:bCs/>
          <w:sz w:val="22"/>
        </w:rPr>
        <w:t xml:space="preserve">designated </w:t>
      </w:r>
      <w:r w:rsidR="00CF3419" w:rsidRPr="00313998">
        <w:rPr>
          <w:rFonts w:ascii="Times New Roman" w:hAnsi="Times New Roman" w:cs="Times New Roman"/>
          <w:bCs/>
          <w:sz w:val="22"/>
        </w:rPr>
        <w:t>Depository Bank.</w:t>
      </w:r>
    </w:p>
    <w:p w14:paraId="75638CF2"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34</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Exchange </w:t>
      </w:r>
      <w:r w:rsidR="003224CB" w:rsidRPr="00313998">
        <w:rPr>
          <w:rFonts w:ascii="Times New Roman" w:hAnsi="Times New Roman" w:cs="Times New Roman"/>
          <w:bCs/>
          <w:sz w:val="22"/>
        </w:rPr>
        <w:t>implements</w:t>
      </w:r>
      <w:r w:rsidR="00E80231" w:rsidRPr="00313998">
        <w:rPr>
          <w:rFonts w:ascii="Times New Roman" w:hAnsi="Times New Roman" w:cs="Times New Roman" w:hint="eastAsia"/>
          <w:bCs/>
          <w:sz w:val="22"/>
        </w:rPr>
        <w:t xml:space="preserve"> </w:t>
      </w:r>
      <w:r w:rsidR="00571371" w:rsidRPr="00313998">
        <w:rPr>
          <w:rFonts w:ascii="Times New Roman" w:hAnsi="Times New Roman" w:cs="Times New Roman"/>
          <w:bCs/>
          <w:sz w:val="22"/>
        </w:rPr>
        <w:t>m</w:t>
      </w:r>
      <w:r w:rsidR="00D93453" w:rsidRPr="00313998">
        <w:rPr>
          <w:rFonts w:ascii="Times New Roman" w:hAnsi="Times New Roman" w:cs="Times New Roman"/>
          <w:bCs/>
          <w:sz w:val="22"/>
        </w:rPr>
        <w:t xml:space="preserve">argin </w:t>
      </w:r>
      <w:r w:rsidR="00571371" w:rsidRPr="00313998">
        <w:rPr>
          <w:rFonts w:ascii="Times New Roman" w:hAnsi="Times New Roman" w:cs="Times New Roman"/>
          <w:bCs/>
          <w:sz w:val="22"/>
        </w:rPr>
        <w:t>r</w:t>
      </w:r>
      <w:r w:rsidR="00D93453" w:rsidRPr="00313998">
        <w:rPr>
          <w:rFonts w:ascii="Times New Roman" w:hAnsi="Times New Roman" w:cs="Times New Roman"/>
          <w:bCs/>
          <w:sz w:val="22"/>
        </w:rPr>
        <w:t>equirement</w:t>
      </w:r>
      <w:r w:rsidR="00571371" w:rsidRPr="00313998">
        <w:rPr>
          <w:rFonts w:ascii="Times New Roman" w:hAnsi="Times New Roman" w:cs="Times New Roman"/>
          <w:bCs/>
          <w:sz w:val="22"/>
        </w:rPr>
        <w:t>s</w:t>
      </w:r>
      <w:r w:rsidR="00D93453" w:rsidRPr="00313998">
        <w:rPr>
          <w:rFonts w:ascii="Times New Roman" w:hAnsi="Times New Roman" w:cs="Times New Roman"/>
          <w:bCs/>
          <w:sz w:val="22"/>
        </w:rPr>
        <w:t>.</w:t>
      </w:r>
      <w:r w:rsidRPr="00313998">
        <w:rPr>
          <w:rFonts w:ascii="Times New Roman" w:hAnsi="Times New Roman" w:cs="Times New Roman"/>
          <w:bCs/>
          <w:sz w:val="22"/>
        </w:rPr>
        <w:t xml:space="preserve"> Margin is classified into </w:t>
      </w:r>
      <w:r w:rsidR="005153A9" w:rsidRPr="00313998">
        <w:rPr>
          <w:rFonts w:ascii="Times New Roman" w:hAnsi="Times New Roman" w:cs="Times New Roman"/>
          <w:bCs/>
          <w:sz w:val="22"/>
        </w:rPr>
        <w:t xml:space="preserve">clearing </w:t>
      </w:r>
      <w:r w:rsidR="00571371" w:rsidRPr="00313998">
        <w:rPr>
          <w:rFonts w:ascii="Times New Roman" w:hAnsi="Times New Roman" w:cs="Times New Roman"/>
          <w:bCs/>
          <w:sz w:val="22"/>
        </w:rPr>
        <w:t xml:space="preserve">reserve </w:t>
      </w:r>
      <w:r w:rsidRPr="00313998">
        <w:rPr>
          <w:rFonts w:ascii="Times New Roman" w:hAnsi="Times New Roman" w:cs="Times New Roman"/>
          <w:bCs/>
          <w:sz w:val="22"/>
        </w:rPr>
        <w:t xml:space="preserve">and </w:t>
      </w:r>
      <w:r w:rsidR="005153A9" w:rsidRPr="00313998">
        <w:rPr>
          <w:rFonts w:ascii="Times New Roman" w:hAnsi="Times New Roman" w:cs="Times New Roman"/>
          <w:bCs/>
          <w:sz w:val="22"/>
        </w:rPr>
        <w:t>trading margin</w:t>
      </w:r>
      <w:r w:rsidRPr="00313998">
        <w:rPr>
          <w:rFonts w:ascii="Times New Roman" w:hAnsi="Times New Roman" w:cs="Times New Roman"/>
          <w:bCs/>
          <w:sz w:val="22"/>
        </w:rPr>
        <w:t>.</w:t>
      </w:r>
    </w:p>
    <w:p w14:paraId="0723175B"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35</w:t>
      </w:r>
      <w:r w:rsidR="00290A83" w:rsidRPr="00313998">
        <w:rPr>
          <w:rFonts w:ascii="Times New Roman" w:hAnsi="Times New Roman" w:cs="Times New Roman"/>
          <w:bCs/>
          <w:sz w:val="22"/>
        </w:rPr>
        <w:tab/>
      </w:r>
      <w:r w:rsidR="00BC7257" w:rsidRPr="00313998">
        <w:rPr>
          <w:rFonts w:ascii="Times New Roman" w:hAnsi="Times New Roman" w:cs="Times New Roman"/>
          <w:bCs/>
          <w:sz w:val="22"/>
        </w:rPr>
        <w:t>“</w:t>
      </w:r>
      <w:r w:rsidR="005153A9" w:rsidRPr="00313998">
        <w:rPr>
          <w:rFonts w:ascii="Times New Roman" w:hAnsi="Times New Roman" w:cs="Times New Roman"/>
          <w:bCs/>
          <w:sz w:val="22"/>
        </w:rPr>
        <w:t xml:space="preserve">Clearing </w:t>
      </w:r>
      <w:r w:rsidR="00571371" w:rsidRPr="00313998">
        <w:rPr>
          <w:rFonts w:ascii="Times New Roman" w:hAnsi="Times New Roman" w:cs="Times New Roman"/>
          <w:bCs/>
          <w:sz w:val="22"/>
        </w:rPr>
        <w:t>reserve</w:t>
      </w:r>
      <w:r w:rsidR="00BC7257" w:rsidRPr="00313998">
        <w:rPr>
          <w:rFonts w:ascii="Times New Roman" w:hAnsi="Times New Roman" w:cs="Times New Roman"/>
          <w:bCs/>
          <w:sz w:val="22"/>
        </w:rPr>
        <w:t>”</w:t>
      </w:r>
      <w:r w:rsidRPr="00313998">
        <w:rPr>
          <w:rFonts w:ascii="Times New Roman" w:hAnsi="Times New Roman" w:cs="Times New Roman"/>
          <w:bCs/>
          <w:sz w:val="22"/>
        </w:rPr>
        <w:t xml:space="preserve"> is </w:t>
      </w:r>
      <w:r w:rsidR="00BC7257" w:rsidRPr="00313998">
        <w:rPr>
          <w:rFonts w:ascii="Times New Roman" w:hAnsi="Times New Roman" w:cs="Times New Roman"/>
          <w:bCs/>
          <w:sz w:val="22"/>
        </w:rPr>
        <w:t xml:space="preserve">the funds </w:t>
      </w:r>
      <w:r w:rsidRPr="00313998">
        <w:rPr>
          <w:rFonts w:ascii="Times New Roman" w:hAnsi="Times New Roman" w:cs="Times New Roman"/>
          <w:bCs/>
          <w:sz w:val="22"/>
        </w:rPr>
        <w:t xml:space="preserve">deposited in advance by 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in the </w:t>
      </w:r>
      <w:r w:rsidR="000B4ED0" w:rsidRPr="00313998">
        <w:rPr>
          <w:rFonts w:ascii="Times New Roman" w:hAnsi="Times New Roman" w:cs="Times New Roman"/>
          <w:bCs/>
          <w:sz w:val="22"/>
        </w:rPr>
        <w:t>Dedicated Settlement Account</w:t>
      </w:r>
      <w:r w:rsidRPr="00313998">
        <w:rPr>
          <w:rFonts w:ascii="Times New Roman" w:hAnsi="Times New Roman" w:cs="Times New Roman"/>
          <w:bCs/>
          <w:sz w:val="22"/>
        </w:rPr>
        <w:t xml:space="preserve"> of the Exchange </w:t>
      </w:r>
      <w:r w:rsidR="00BC7257" w:rsidRPr="00313998">
        <w:rPr>
          <w:rFonts w:ascii="Times New Roman" w:hAnsi="Times New Roman" w:cs="Times New Roman"/>
          <w:bCs/>
          <w:sz w:val="22"/>
        </w:rPr>
        <w:t>which</w:t>
      </w:r>
      <w:r w:rsidR="00971574" w:rsidRPr="00313998">
        <w:rPr>
          <w:rFonts w:ascii="Times New Roman" w:hAnsi="Times New Roman" w:cs="Times New Roman"/>
          <w:bCs/>
          <w:sz w:val="22"/>
        </w:rPr>
        <w:t xml:space="preserve"> </w:t>
      </w:r>
      <w:r w:rsidR="00377161" w:rsidRPr="00313998">
        <w:rPr>
          <w:rFonts w:ascii="Times New Roman" w:hAnsi="Times New Roman" w:cs="Times New Roman"/>
          <w:bCs/>
          <w:sz w:val="22"/>
        </w:rPr>
        <w:t xml:space="preserve">are </w:t>
      </w:r>
      <w:r w:rsidR="00BC7257" w:rsidRPr="00313998">
        <w:rPr>
          <w:rFonts w:ascii="Times New Roman" w:hAnsi="Times New Roman" w:cs="Times New Roman"/>
          <w:bCs/>
          <w:sz w:val="22"/>
        </w:rPr>
        <w:t xml:space="preserve">not </w:t>
      </w:r>
      <w:r w:rsidR="00377161" w:rsidRPr="00313998">
        <w:rPr>
          <w:rFonts w:ascii="Times New Roman" w:hAnsi="Times New Roman" w:cs="Times New Roman"/>
          <w:bCs/>
          <w:sz w:val="22"/>
        </w:rPr>
        <w:t xml:space="preserve">being </w:t>
      </w:r>
      <w:r w:rsidR="006F0D46" w:rsidRPr="00313998">
        <w:rPr>
          <w:rFonts w:ascii="Times New Roman" w:hAnsi="Times New Roman" w:cs="Times New Roman"/>
          <w:bCs/>
          <w:sz w:val="22"/>
        </w:rPr>
        <w:t>used as margin for the</w:t>
      </w:r>
      <w:r w:rsidR="00BC7257" w:rsidRPr="00313998">
        <w:rPr>
          <w:rFonts w:ascii="Times New Roman" w:hAnsi="Times New Roman" w:cs="Times New Roman"/>
          <w:bCs/>
          <w:sz w:val="22"/>
        </w:rPr>
        <w:t xml:space="preserve"> existing positions</w:t>
      </w:r>
      <w:r w:rsidRPr="00313998">
        <w:rPr>
          <w:rFonts w:ascii="Times New Roman" w:hAnsi="Times New Roman" w:cs="Times New Roman"/>
          <w:bCs/>
          <w:sz w:val="22"/>
        </w:rPr>
        <w:t>.</w:t>
      </w:r>
    </w:p>
    <w:p w14:paraId="68439FD9" w14:textId="7777777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36</w:t>
      </w:r>
      <w:r w:rsidR="00290A83" w:rsidRPr="00313998">
        <w:rPr>
          <w:rFonts w:ascii="Times New Roman" w:hAnsi="Times New Roman" w:cs="Times New Roman"/>
          <w:bCs/>
          <w:sz w:val="22"/>
        </w:rPr>
        <w:tab/>
      </w:r>
      <w:r w:rsidR="00015A17" w:rsidRPr="00313998">
        <w:rPr>
          <w:rFonts w:ascii="Times New Roman" w:hAnsi="Times New Roman" w:cs="Times New Roman"/>
          <w:bCs/>
          <w:sz w:val="22"/>
        </w:rPr>
        <w:t xml:space="preserve">Each Clearing Member shall maintain a minimum </w:t>
      </w:r>
      <w:r w:rsidR="005153A9" w:rsidRPr="00313998">
        <w:rPr>
          <w:rFonts w:ascii="Times New Roman" w:hAnsi="Times New Roman" w:cs="Times New Roman"/>
          <w:bCs/>
          <w:sz w:val="22"/>
        </w:rPr>
        <w:t xml:space="preserve">clearing </w:t>
      </w:r>
      <w:r w:rsidR="00571371" w:rsidRPr="00313998">
        <w:rPr>
          <w:rFonts w:ascii="Times New Roman" w:hAnsi="Times New Roman" w:cs="Times New Roman"/>
          <w:bCs/>
          <w:sz w:val="22"/>
        </w:rPr>
        <w:t xml:space="preserve">reserve </w:t>
      </w:r>
      <w:r w:rsidR="00BC7257" w:rsidRPr="00313998">
        <w:rPr>
          <w:rFonts w:ascii="Times New Roman" w:hAnsi="Times New Roman" w:cs="Times New Roman"/>
          <w:bCs/>
          <w:sz w:val="22"/>
        </w:rPr>
        <w:t xml:space="preserve">balance </w:t>
      </w:r>
      <w:r w:rsidRPr="00313998">
        <w:rPr>
          <w:rFonts w:ascii="Times New Roman" w:hAnsi="Times New Roman" w:cs="Times New Roman"/>
          <w:bCs/>
          <w:sz w:val="22"/>
        </w:rPr>
        <w:t>of RMB 2 million</w:t>
      </w:r>
      <w:r w:rsidR="00015A17" w:rsidRPr="00313998">
        <w:rPr>
          <w:rFonts w:ascii="Times New Roman" w:hAnsi="Times New Roman" w:cs="Times New Roman"/>
          <w:bCs/>
          <w:sz w:val="22"/>
        </w:rPr>
        <w:t xml:space="preserve"> using its </w:t>
      </w:r>
      <w:r w:rsidR="00377161" w:rsidRPr="00313998">
        <w:rPr>
          <w:rFonts w:ascii="Times New Roman" w:hAnsi="Times New Roman" w:cs="Times New Roman"/>
          <w:bCs/>
          <w:sz w:val="22"/>
        </w:rPr>
        <w:t xml:space="preserve">own </w:t>
      </w:r>
      <w:r w:rsidR="00015A17" w:rsidRPr="00313998">
        <w:rPr>
          <w:rFonts w:ascii="Times New Roman" w:hAnsi="Times New Roman" w:cs="Times New Roman"/>
          <w:bCs/>
          <w:sz w:val="22"/>
        </w:rPr>
        <w:t>funds</w:t>
      </w:r>
      <w:r w:rsidRPr="00313998">
        <w:rPr>
          <w:rFonts w:ascii="Times New Roman" w:hAnsi="Times New Roman" w:cs="Times New Roman"/>
          <w:bCs/>
          <w:sz w:val="22"/>
        </w:rPr>
        <w:t xml:space="preserve">. The Exchange </w:t>
      </w:r>
      <w:r w:rsidR="00015A17" w:rsidRPr="00313998">
        <w:rPr>
          <w:rFonts w:ascii="Times New Roman" w:hAnsi="Times New Roman" w:cs="Times New Roman"/>
          <w:bCs/>
          <w:sz w:val="22"/>
        </w:rPr>
        <w:t xml:space="preserve">has the right to </w:t>
      </w:r>
      <w:r w:rsidRPr="00313998">
        <w:rPr>
          <w:rFonts w:ascii="Times New Roman" w:hAnsi="Times New Roman" w:cs="Times New Roman"/>
          <w:bCs/>
          <w:sz w:val="22"/>
        </w:rPr>
        <w:t xml:space="preserve">adjust </w:t>
      </w:r>
      <w:r w:rsidR="00015A17" w:rsidRPr="00313998">
        <w:rPr>
          <w:rFonts w:ascii="Times New Roman" w:hAnsi="Times New Roman" w:cs="Times New Roman"/>
          <w:bCs/>
          <w:sz w:val="22"/>
        </w:rPr>
        <w:t>the</w:t>
      </w:r>
      <w:r w:rsidR="00971574" w:rsidRPr="00313998">
        <w:rPr>
          <w:rFonts w:ascii="Times New Roman" w:hAnsi="Times New Roman" w:cs="Times New Roman"/>
          <w:bCs/>
          <w:sz w:val="22"/>
        </w:rPr>
        <w:t xml:space="preserve"> minimum </w:t>
      </w:r>
      <w:r w:rsidR="003D0EE3" w:rsidRPr="00313998">
        <w:rPr>
          <w:rFonts w:ascii="Times New Roman" w:hAnsi="Times New Roman" w:cs="Times New Roman"/>
          <w:bCs/>
          <w:sz w:val="22"/>
        </w:rPr>
        <w:t>balance</w:t>
      </w:r>
      <w:r w:rsidR="00E73A43" w:rsidRPr="00313998">
        <w:rPr>
          <w:rFonts w:ascii="Times New Roman" w:hAnsi="Times New Roman" w:cs="Times New Roman"/>
          <w:bCs/>
          <w:sz w:val="22"/>
        </w:rPr>
        <w:t xml:space="preserve"> </w:t>
      </w:r>
      <w:r w:rsidR="00971574" w:rsidRPr="00313998">
        <w:rPr>
          <w:rFonts w:ascii="Times New Roman" w:hAnsi="Times New Roman" w:cs="Times New Roman"/>
          <w:bCs/>
          <w:sz w:val="22"/>
        </w:rPr>
        <w:t>requirement</w:t>
      </w:r>
      <w:r w:rsidRPr="00313998">
        <w:rPr>
          <w:rFonts w:ascii="Times New Roman" w:hAnsi="Times New Roman" w:cs="Times New Roman"/>
          <w:bCs/>
          <w:sz w:val="22"/>
        </w:rPr>
        <w:t xml:space="preserve"> </w:t>
      </w:r>
      <w:r w:rsidR="00015A17" w:rsidRPr="00313998">
        <w:rPr>
          <w:rFonts w:ascii="Times New Roman" w:hAnsi="Times New Roman" w:cs="Times New Roman"/>
          <w:bCs/>
          <w:sz w:val="22"/>
        </w:rPr>
        <w:t xml:space="preserve">based on </w:t>
      </w:r>
      <w:r w:rsidRPr="00313998">
        <w:rPr>
          <w:rFonts w:ascii="Times New Roman" w:hAnsi="Times New Roman" w:cs="Times New Roman"/>
          <w:bCs/>
          <w:sz w:val="22"/>
        </w:rPr>
        <w:t>market conditions.</w:t>
      </w:r>
    </w:p>
    <w:p w14:paraId="055844F7" w14:textId="77777777" w:rsidR="00015A17"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37</w:t>
      </w:r>
      <w:r w:rsidR="00290A83" w:rsidRPr="00E37868">
        <w:rPr>
          <w:rFonts w:ascii="Times New Roman" w:hAnsi="Times New Roman" w:cs="Times New Roman"/>
          <w:b/>
          <w:sz w:val="22"/>
        </w:rPr>
        <w:tab/>
      </w:r>
      <w:r w:rsidR="000E2FCF" w:rsidRPr="00313998">
        <w:rPr>
          <w:rFonts w:ascii="Times New Roman" w:hAnsi="Times New Roman" w:cs="Times New Roman"/>
          <w:bCs/>
          <w:sz w:val="22"/>
        </w:rPr>
        <w:t>T</w:t>
      </w:r>
      <w:r w:rsidR="00CF3419" w:rsidRPr="00313998">
        <w:rPr>
          <w:rFonts w:ascii="Times New Roman" w:hAnsi="Times New Roman" w:cs="Times New Roman"/>
          <w:bCs/>
          <w:sz w:val="22"/>
        </w:rPr>
        <w:t xml:space="preserve">he Exchange calculates the interests earned </w:t>
      </w:r>
      <w:r w:rsidR="00377161" w:rsidRPr="00313998">
        <w:rPr>
          <w:rFonts w:ascii="Times New Roman" w:hAnsi="Times New Roman" w:cs="Times New Roman"/>
          <w:bCs/>
          <w:sz w:val="22"/>
        </w:rPr>
        <w:t xml:space="preserve">by </w:t>
      </w:r>
      <w:r w:rsidR="00CF3419" w:rsidRPr="00313998">
        <w:rPr>
          <w:rFonts w:ascii="Times New Roman" w:hAnsi="Times New Roman" w:cs="Times New Roman"/>
          <w:bCs/>
          <w:sz w:val="22"/>
        </w:rPr>
        <w:t xml:space="preserve">each Clearing Member </w:t>
      </w:r>
      <w:r w:rsidR="00971574" w:rsidRPr="00313998">
        <w:rPr>
          <w:rFonts w:ascii="Times New Roman" w:hAnsi="Times New Roman" w:cs="Times New Roman"/>
          <w:bCs/>
          <w:sz w:val="22"/>
        </w:rPr>
        <w:t>based on the</w:t>
      </w:r>
      <w:r w:rsidR="00CF3419" w:rsidRPr="00313998">
        <w:rPr>
          <w:rFonts w:ascii="Times New Roman" w:hAnsi="Times New Roman" w:cs="Times New Roman"/>
          <w:bCs/>
          <w:sz w:val="22"/>
        </w:rPr>
        <w:t xml:space="preserve"> cash balance of </w:t>
      </w:r>
      <w:r w:rsidR="00971574" w:rsidRPr="00313998">
        <w:rPr>
          <w:rFonts w:ascii="Times New Roman" w:hAnsi="Times New Roman" w:cs="Times New Roman"/>
          <w:bCs/>
          <w:sz w:val="22"/>
        </w:rPr>
        <w:t>its</w:t>
      </w:r>
      <w:r w:rsidR="00CF3419" w:rsidRPr="00313998">
        <w:rPr>
          <w:rFonts w:ascii="Times New Roman" w:hAnsi="Times New Roman" w:cs="Times New Roman"/>
          <w:bCs/>
          <w:sz w:val="22"/>
        </w:rPr>
        <w:t xml:space="preserve"> clearing </w:t>
      </w:r>
      <w:r w:rsidR="00377161" w:rsidRPr="00313998">
        <w:rPr>
          <w:rFonts w:ascii="Times New Roman" w:hAnsi="Times New Roman" w:cs="Times New Roman"/>
          <w:bCs/>
          <w:sz w:val="22"/>
        </w:rPr>
        <w:t xml:space="preserve">reserve </w:t>
      </w:r>
      <w:r w:rsidR="00CF3419" w:rsidRPr="00313998">
        <w:rPr>
          <w:rFonts w:ascii="Times New Roman" w:hAnsi="Times New Roman" w:cs="Times New Roman"/>
          <w:bCs/>
          <w:sz w:val="22"/>
        </w:rPr>
        <w:t>at a rate no lower than the current deposit rate published by the People’s Bank of China</w:t>
      </w:r>
      <w:r w:rsidR="00377161" w:rsidRPr="00313998">
        <w:rPr>
          <w:rFonts w:ascii="Times New Roman" w:hAnsi="Times New Roman" w:cs="Times New Roman"/>
          <w:bCs/>
          <w:sz w:val="22"/>
        </w:rPr>
        <w:t>.</w:t>
      </w:r>
      <w:r w:rsidR="00CF3419" w:rsidRPr="00313998">
        <w:rPr>
          <w:rFonts w:ascii="Times New Roman" w:hAnsi="Times New Roman" w:cs="Times New Roman"/>
          <w:bCs/>
          <w:sz w:val="22"/>
        </w:rPr>
        <w:t xml:space="preserve"> </w:t>
      </w:r>
      <w:r w:rsidR="00971574" w:rsidRPr="00313998">
        <w:rPr>
          <w:rFonts w:ascii="Times New Roman" w:hAnsi="Times New Roman" w:cs="Times New Roman"/>
          <w:bCs/>
          <w:sz w:val="22"/>
        </w:rPr>
        <w:t>T</w:t>
      </w:r>
      <w:r w:rsidR="00CF3419" w:rsidRPr="00313998">
        <w:rPr>
          <w:rFonts w:ascii="Times New Roman" w:hAnsi="Times New Roman" w:cs="Times New Roman"/>
          <w:bCs/>
          <w:sz w:val="22"/>
        </w:rPr>
        <w:t xml:space="preserve">he accrued interests </w:t>
      </w:r>
      <w:r w:rsidR="00377161" w:rsidRPr="00313998">
        <w:rPr>
          <w:rFonts w:ascii="Times New Roman" w:hAnsi="Times New Roman" w:cs="Times New Roman"/>
          <w:bCs/>
          <w:sz w:val="22"/>
        </w:rPr>
        <w:t xml:space="preserve">are added </w:t>
      </w:r>
      <w:r w:rsidR="00CF3419" w:rsidRPr="00313998">
        <w:rPr>
          <w:rFonts w:ascii="Times New Roman" w:hAnsi="Times New Roman" w:cs="Times New Roman"/>
          <w:bCs/>
          <w:sz w:val="22"/>
        </w:rPr>
        <w:t xml:space="preserve">to each Clearing Member’s </w:t>
      </w:r>
      <w:r w:rsidR="005153A9" w:rsidRPr="00313998">
        <w:rPr>
          <w:rFonts w:ascii="Times New Roman" w:hAnsi="Times New Roman" w:cs="Times New Roman"/>
          <w:bCs/>
          <w:sz w:val="22"/>
        </w:rPr>
        <w:t xml:space="preserve">clearing </w:t>
      </w:r>
      <w:r w:rsidR="00377161" w:rsidRPr="00313998">
        <w:rPr>
          <w:rFonts w:ascii="Times New Roman" w:hAnsi="Times New Roman" w:cs="Times New Roman"/>
          <w:bCs/>
          <w:sz w:val="22"/>
        </w:rPr>
        <w:t xml:space="preserve">reserve </w:t>
      </w:r>
      <w:r w:rsidR="00CF3419" w:rsidRPr="00313998">
        <w:rPr>
          <w:rFonts w:ascii="Times New Roman" w:hAnsi="Times New Roman" w:cs="Times New Roman"/>
          <w:bCs/>
          <w:sz w:val="22"/>
        </w:rPr>
        <w:t>in late March, June, September, and December.</w:t>
      </w:r>
      <w:r w:rsidR="00015A17" w:rsidRPr="00313998">
        <w:rPr>
          <w:rFonts w:ascii="Times New Roman" w:hAnsi="Times New Roman" w:cs="Times New Roman"/>
          <w:bCs/>
          <w:sz w:val="22"/>
        </w:rPr>
        <w:t xml:space="preserve"> The interest rate </w:t>
      </w:r>
      <w:r w:rsidR="0006006D" w:rsidRPr="00313998">
        <w:rPr>
          <w:rFonts w:ascii="Times New Roman" w:hAnsi="Times New Roman" w:cs="Times New Roman"/>
          <w:bCs/>
          <w:sz w:val="22"/>
        </w:rPr>
        <w:t xml:space="preserve">in effect </w:t>
      </w:r>
      <w:r w:rsidR="00015A17" w:rsidRPr="00313998">
        <w:rPr>
          <w:rFonts w:ascii="Times New Roman" w:hAnsi="Times New Roman" w:cs="Times New Roman"/>
          <w:bCs/>
          <w:sz w:val="22"/>
        </w:rPr>
        <w:t xml:space="preserve">shall be </w:t>
      </w:r>
      <w:r w:rsidR="000D7933" w:rsidRPr="00313998">
        <w:rPr>
          <w:rFonts w:ascii="Times New Roman" w:hAnsi="Times New Roman" w:cs="Times New Roman"/>
          <w:bCs/>
          <w:sz w:val="22"/>
        </w:rPr>
        <w:t xml:space="preserve">as </w:t>
      </w:r>
      <w:r w:rsidR="00015A17" w:rsidRPr="00313998">
        <w:rPr>
          <w:rFonts w:ascii="Times New Roman" w:hAnsi="Times New Roman" w:cs="Times New Roman"/>
          <w:bCs/>
          <w:sz w:val="22"/>
        </w:rPr>
        <w:t>determined, adjusted, and published by the Exchange.</w:t>
      </w:r>
    </w:p>
    <w:p w14:paraId="2E5E77A5" w14:textId="0FFA4C22" w:rsidR="0000121F"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38</w:t>
      </w:r>
      <w:r w:rsidRPr="00313998">
        <w:rPr>
          <w:rFonts w:ascii="Times New Roman" w:hAnsi="Times New Roman" w:cs="Times New Roman"/>
          <w:bCs/>
          <w:sz w:val="22"/>
        </w:rPr>
        <w:tab/>
      </w:r>
      <w:r w:rsidR="00BC7257" w:rsidRPr="00313998">
        <w:rPr>
          <w:rFonts w:ascii="Times New Roman" w:hAnsi="Times New Roman" w:cs="Times New Roman"/>
          <w:bCs/>
          <w:sz w:val="22"/>
        </w:rPr>
        <w:t>“</w:t>
      </w:r>
      <w:r w:rsidR="00F35119" w:rsidRPr="00313998">
        <w:rPr>
          <w:rFonts w:ascii="Times New Roman" w:hAnsi="Times New Roman" w:cs="Times New Roman"/>
          <w:bCs/>
          <w:sz w:val="22"/>
        </w:rPr>
        <w:t xml:space="preserve">Trading </w:t>
      </w:r>
      <w:r w:rsidR="005153A9" w:rsidRPr="00313998">
        <w:rPr>
          <w:rFonts w:ascii="Times New Roman" w:hAnsi="Times New Roman" w:cs="Times New Roman"/>
          <w:bCs/>
          <w:sz w:val="22"/>
        </w:rPr>
        <w:t>m</w:t>
      </w:r>
      <w:r w:rsidR="00F35119" w:rsidRPr="00313998">
        <w:rPr>
          <w:rFonts w:ascii="Times New Roman" w:hAnsi="Times New Roman" w:cs="Times New Roman"/>
          <w:bCs/>
          <w:sz w:val="22"/>
        </w:rPr>
        <w:t>argin</w:t>
      </w:r>
      <w:r w:rsidR="00BC7257" w:rsidRPr="00313998">
        <w:rPr>
          <w:rFonts w:ascii="Times New Roman" w:hAnsi="Times New Roman" w:cs="Times New Roman"/>
          <w:bCs/>
          <w:sz w:val="22"/>
        </w:rPr>
        <w:t>”</w:t>
      </w:r>
      <w:r w:rsidRPr="00313998">
        <w:rPr>
          <w:rFonts w:ascii="Times New Roman" w:hAnsi="Times New Roman" w:cs="Times New Roman"/>
          <w:bCs/>
          <w:sz w:val="22"/>
        </w:rPr>
        <w:t xml:space="preserve"> </w:t>
      </w:r>
      <w:r w:rsidR="00D93453" w:rsidRPr="00313998">
        <w:rPr>
          <w:rFonts w:ascii="Times New Roman" w:hAnsi="Times New Roman" w:cs="Times New Roman"/>
          <w:bCs/>
          <w:sz w:val="22"/>
        </w:rPr>
        <w:t xml:space="preserve">refers to </w:t>
      </w:r>
      <w:r w:rsidR="00015A17" w:rsidRPr="00313998">
        <w:rPr>
          <w:rFonts w:ascii="Times New Roman" w:hAnsi="Times New Roman" w:cs="Times New Roman"/>
          <w:bCs/>
          <w:sz w:val="22"/>
        </w:rPr>
        <w:t>the</w:t>
      </w:r>
      <w:r w:rsidRPr="00313998">
        <w:rPr>
          <w:rFonts w:ascii="Times New Roman" w:hAnsi="Times New Roman" w:cs="Times New Roman"/>
          <w:bCs/>
          <w:sz w:val="22"/>
        </w:rPr>
        <w:t xml:space="preserve"> funds deposited by 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into the </w:t>
      </w:r>
      <w:r w:rsidR="000B4ED0" w:rsidRPr="00313998">
        <w:rPr>
          <w:rFonts w:ascii="Times New Roman" w:hAnsi="Times New Roman" w:cs="Times New Roman"/>
          <w:bCs/>
          <w:sz w:val="22"/>
        </w:rPr>
        <w:t>Dedicated Settlement Account</w:t>
      </w:r>
      <w:r w:rsidRPr="00313998">
        <w:rPr>
          <w:rFonts w:ascii="Times New Roman" w:hAnsi="Times New Roman" w:cs="Times New Roman"/>
          <w:bCs/>
          <w:sz w:val="22"/>
        </w:rPr>
        <w:t xml:space="preserve"> of the Exchange to ensure</w:t>
      </w:r>
      <w:r w:rsidR="00D93453" w:rsidRPr="00313998">
        <w:rPr>
          <w:rFonts w:ascii="Times New Roman" w:hAnsi="Times New Roman" w:cs="Times New Roman"/>
          <w:bCs/>
          <w:sz w:val="22"/>
        </w:rPr>
        <w:t xml:space="preserve"> the </w:t>
      </w:r>
      <w:r w:rsidR="00A94EEB" w:rsidRPr="00313998">
        <w:rPr>
          <w:rFonts w:ascii="Times New Roman" w:hAnsi="Times New Roman" w:cs="Times New Roman"/>
          <w:bCs/>
          <w:sz w:val="22"/>
        </w:rPr>
        <w:t>performance of existing contracts held by that Clearing Member</w:t>
      </w:r>
      <w:r w:rsidRPr="00313998">
        <w:rPr>
          <w:rFonts w:ascii="Times New Roman" w:hAnsi="Times New Roman" w:cs="Times New Roman"/>
          <w:bCs/>
          <w:sz w:val="22"/>
        </w:rPr>
        <w:t xml:space="preserve">; it is the portion of </w:t>
      </w:r>
      <w:r w:rsidR="00015A17" w:rsidRPr="00313998">
        <w:rPr>
          <w:rFonts w:ascii="Times New Roman" w:hAnsi="Times New Roman" w:cs="Times New Roman"/>
          <w:bCs/>
          <w:sz w:val="22"/>
        </w:rPr>
        <w:t>margin being used to maintain existing positions</w:t>
      </w:r>
      <w:r w:rsidRPr="00313998">
        <w:rPr>
          <w:rFonts w:ascii="Times New Roman" w:hAnsi="Times New Roman" w:cs="Times New Roman"/>
          <w:bCs/>
          <w:sz w:val="22"/>
        </w:rPr>
        <w:t>.</w:t>
      </w:r>
    </w:p>
    <w:p w14:paraId="265A783F" w14:textId="57CB1ACB" w:rsidR="001735D6" w:rsidRPr="00313998" w:rsidRDefault="0000121F" w:rsidP="004448B3">
      <w:pPr>
        <w:tabs>
          <w:tab w:val="left" w:pos="1134"/>
        </w:tabs>
        <w:adjustRightInd w:val="0"/>
        <w:snapToGrid w:val="0"/>
        <w:spacing w:afterLines="100" w:after="240"/>
        <w:jc w:val="both"/>
        <w:rPr>
          <w:rFonts w:ascii="Times New Roman" w:hAnsi="Times New Roman" w:cs="Times New Roman"/>
          <w:bCs/>
          <w:sz w:val="22"/>
        </w:rPr>
      </w:pPr>
      <w:r w:rsidRPr="00E267FE">
        <w:rPr>
          <w:rFonts w:ascii="Times New Roman" w:hAnsi="Times New Roman" w:cs="Times New Roman"/>
          <w:b/>
          <w:sz w:val="22"/>
        </w:rPr>
        <w:t>Article 39</w:t>
      </w:r>
      <w:r w:rsidRPr="00E267FE">
        <w:rPr>
          <w:rFonts w:ascii="Times New Roman" w:hAnsi="Times New Roman" w:cs="Times New Roman"/>
          <w:bCs/>
          <w:sz w:val="22"/>
        </w:rPr>
        <w:tab/>
      </w:r>
      <w:r w:rsidR="00015A17" w:rsidRPr="00E267FE">
        <w:rPr>
          <w:rFonts w:ascii="Times New Roman" w:hAnsi="Times New Roman" w:cs="Times New Roman"/>
          <w:bCs/>
          <w:sz w:val="22"/>
        </w:rPr>
        <w:t xml:space="preserve">After </w:t>
      </w:r>
      <w:r w:rsidR="00E267FE" w:rsidRPr="00E267FE">
        <w:rPr>
          <w:rFonts w:ascii="Times New Roman" w:hAnsi="Times New Roman" w:cs="Times New Roman"/>
          <w:bCs/>
          <w:sz w:val="22"/>
        </w:rPr>
        <w:t>a</w:t>
      </w:r>
      <w:r w:rsidR="00015A17" w:rsidRPr="00E267FE">
        <w:rPr>
          <w:rFonts w:ascii="Times New Roman" w:hAnsi="Times New Roman" w:cs="Times New Roman"/>
          <w:bCs/>
          <w:sz w:val="22"/>
        </w:rPr>
        <w:t xml:space="preserve"> </w:t>
      </w:r>
      <w:r w:rsidR="0043491F">
        <w:rPr>
          <w:rFonts w:ascii="Times New Roman" w:hAnsi="Times New Roman" w:cs="Times New Roman"/>
          <w:bCs/>
          <w:sz w:val="22"/>
        </w:rPr>
        <w:t xml:space="preserve">futures </w:t>
      </w:r>
      <w:r w:rsidR="00015A17" w:rsidRPr="00E267FE">
        <w:rPr>
          <w:rFonts w:ascii="Times New Roman" w:hAnsi="Times New Roman" w:cs="Times New Roman"/>
          <w:bCs/>
          <w:sz w:val="22"/>
        </w:rPr>
        <w:t xml:space="preserve">trade </w:t>
      </w:r>
      <w:r w:rsidR="001735D6" w:rsidRPr="00E267FE">
        <w:rPr>
          <w:rFonts w:ascii="Times New Roman" w:hAnsi="Times New Roman" w:cs="Times New Roman"/>
          <w:bCs/>
          <w:sz w:val="22"/>
        </w:rPr>
        <w:t>is exe</w:t>
      </w:r>
      <w:r w:rsidR="001735D6" w:rsidRPr="00313998">
        <w:rPr>
          <w:rFonts w:ascii="Times New Roman" w:hAnsi="Times New Roman" w:cs="Times New Roman"/>
          <w:bCs/>
          <w:sz w:val="22"/>
        </w:rPr>
        <w:t xml:space="preserve">cuted, the Exchange shall collect </w:t>
      </w:r>
      <w:r w:rsidR="005153A9" w:rsidRPr="00313998">
        <w:rPr>
          <w:rFonts w:ascii="Times New Roman" w:hAnsi="Times New Roman" w:cs="Times New Roman"/>
          <w:bCs/>
          <w:sz w:val="22"/>
        </w:rPr>
        <w:t>trading margin</w:t>
      </w:r>
      <w:r w:rsidR="001735D6" w:rsidRPr="00313998">
        <w:rPr>
          <w:rFonts w:ascii="Times New Roman" w:hAnsi="Times New Roman" w:cs="Times New Roman"/>
          <w:bCs/>
          <w:sz w:val="22"/>
        </w:rPr>
        <w:t xml:space="preserve"> from both</w:t>
      </w:r>
      <w:r w:rsidR="00D93453" w:rsidRPr="00313998">
        <w:rPr>
          <w:rFonts w:ascii="Times New Roman" w:hAnsi="Times New Roman" w:cs="Times New Roman"/>
          <w:bCs/>
          <w:sz w:val="22"/>
        </w:rPr>
        <w:t xml:space="preserve"> </w:t>
      </w:r>
      <w:r w:rsidR="0006006D" w:rsidRPr="00313998">
        <w:rPr>
          <w:rFonts w:ascii="Times New Roman" w:hAnsi="Times New Roman" w:cs="Times New Roman"/>
          <w:bCs/>
          <w:sz w:val="22"/>
        </w:rPr>
        <w:t>the buyer and the seller</w:t>
      </w:r>
      <w:r w:rsidR="00D93453" w:rsidRPr="00313998">
        <w:rPr>
          <w:rFonts w:ascii="Times New Roman" w:hAnsi="Times New Roman" w:cs="Times New Roman"/>
          <w:bCs/>
          <w:sz w:val="22"/>
        </w:rPr>
        <w:t xml:space="preserve"> based on a prescribed percentage of the </w:t>
      </w:r>
      <w:r w:rsidR="00B45048">
        <w:rPr>
          <w:rFonts w:ascii="Times New Roman" w:hAnsi="Times New Roman" w:cs="Times New Roman"/>
          <w:bCs/>
          <w:sz w:val="22"/>
        </w:rPr>
        <w:t>contract</w:t>
      </w:r>
      <w:r w:rsidR="009D3B04" w:rsidRPr="00313998">
        <w:rPr>
          <w:rFonts w:ascii="Times New Roman" w:hAnsi="Times New Roman" w:cs="Times New Roman"/>
          <w:bCs/>
          <w:sz w:val="22"/>
        </w:rPr>
        <w:t xml:space="preserve"> </w:t>
      </w:r>
      <w:r w:rsidR="00D93453" w:rsidRPr="00313998">
        <w:rPr>
          <w:rFonts w:ascii="Times New Roman" w:hAnsi="Times New Roman" w:cs="Times New Roman"/>
          <w:bCs/>
          <w:sz w:val="22"/>
        </w:rPr>
        <w:t xml:space="preserve">value of the position </w:t>
      </w:r>
      <w:r w:rsidR="00406436" w:rsidRPr="00313998">
        <w:rPr>
          <w:rFonts w:ascii="Times New Roman" w:hAnsi="Times New Roman" w:cs="Times New Roman"/>
          <w:bCs/>
          <w:sz w:val="22"/>
        </w:rPr>
        <w:t xml:space="preserve">holding </w:t>
      </w:r>
      <w:r w:rsidR="00D93453" w:rsidRPr="00313998">
        <w:rPr>
          <w:rFonts w:ascii="Times New Roman" w:hAnsi="Times New Roman" w:cs="Times New Roman"/>
          <w:bCs/>
          <w:sz w:val="22"/>
        </w:rPr>
        <w:t xml:space="preserve">or </w:t>
      </w:r>
      <w:r w:rsidR="00406436" w:rsidRPr="00313998">
        <w:rPr>
          <w:rFonts w:ascii="Times New Roman" w:hAnsi="Times New Roman" w:cs="Times New Roman"/>
          <w:bCs/>
          <w:sz w:val="22"/>
        </w:rPr>
        <w:t>an</w:t>
      </w:r>
      <w:r w:rsidR="00D93453" w:rsidRPr="00313998">
        <w:rPr>
          <w:rFonts w:ascii="Times New Roman" w:hAnsi="Times New Roman" w:cs="Times New Roman"/>
          <w:bCs/>
          <w:sz w:val="22"/>
        </w:rPr>
        <w:t>other method prescribed by the Exchange.</w:t>
      </w:r>
    </w:p>
    <w:p w14:paraId="77C3CB6C" w14:textId="77777777" w:rsidR="0097248D" w:rsidRPr="00313998" w:rsidRDefault="0097248D"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The Exchange collects </w:t>
      </w:r>
      <w:r w:rsidR="005153A9" w:rsidRPr="00313998">
        <w:rPr>
          <w:rFonts w:ascii="Times New Roman" w:hAnsi="Times New Roman" w:cs="Times New Roman"/>
          <w:bCs/>
          <w:sz w:val="22"/>
        </w:rPr>
        <w:t>trading margin</w:t>
      </w:r>
      <w:r w:rsidRPr="00313998">
        <w:rPr>
          <w:rFonts w:ascii="Times New Roman" w:hAnsi="Times New Roman" w:cs="Times New Roman"/>
          <w:bCs/>
          <w:sz w:val="22"/>
        </w:rPr>
        <w:t xml:space="preserve"> on both long </w:t>
      </w:r>
      <w:r w:rsidR="00D93453" w:rsidRPr="00313998">
        <w:rPr>
          <w:rFonts w:ascii="Times New Roman" w:hAnsi="Times New Roman" w:cs="Times New Roman"/>
          <w:bCs/>
          <w:sz w:val="22"/>
        </w:rPr>
        <w:t xml:space="preserve">positions </w:t>
      </w:r>
      <w:r w:rsidRPr="00313998">
        <w:rPr>
          <w:rFonts w:ascii="Times New Roman" w:hAnsi="Times New Roman" w:cs="Times New Roman"/>
          <w:bCs/>
          <w:sz w:val="22"/>
        </w:rPr>
        <w:t xml:space="preserve">and short positions </w:t>
      </w:r>
      <w:r w:rsidR="00433D86" w:rsidRPr="00313998">
        <w:rPr>
          <w:rFonts w:ascii="Times New Roman" w:hAnsi="Times New Roman" w:cs="Times New Roman"/>
          <w:bCs/>
          <w:sz w:val="22"/>
        </w:rPr>
        <w:t xml:space="preserve">opened </w:t>
      </w:r>
      <w:r w:rsidRPr="00313998">
        <w:rPr>
          <w:rFonts w:ascii="Times New Roman" w:hAnsi="Times New Roman" w:cs="Times New Roman"/>
          <w:bCs/>
          <w:sz w:val="22"/>
        </w:rPr>
        <w:t xml:space="preserve">and held, except in the following circumstances where the Exchange may collect </w:t>
      </w:r>
      <w:r w:rsidR="005153A9" w:rsidRPr="00313998">
        <w:rPr>
          <w:rFonts w:ascii="Times New Roman" w:hAnsi="Times New Roman" w:cs="Times New Roman"/>
          <w:bCs/>
          <w:sz w:val="22"/>
        </w:rPr>
        <w:t>trading margin</w:t>
      </w:r>
      <w:r w:rsidR="00D1685C" w:rsidRPr="00313998">
        <w:rPr>
          <w:rFonts w:ascii="Times New Roman" w:hAnsi="Times New Roman" w:cs="Times New Roman"/>
          <w:bCs/>
          <w:sz w:val="22"/>
        </w:rPr>
        <w:t xml:space="preserve"> </w:t>
      </w:r>
      <w:r w:rsidR="00971574" w:rsidRPr="00313998">
        <w:rPr>
          <w:rFonts w:ascii="Times New Roman" w:hAnsi="Times New Roman" w:cs="Times New Roman"/>
          <w:bCs/>
          <w:sz w:val="22"/>
        </w:rPr>
        <w:t xml:space="preserve">on only </w:t>
      </w:r>
      <w:r w:rsidR="00A94EEB" w:rsidRPr="00313998">
        <w:rPr>
          <w:rFonts w:ascii="Times New Roman" w:hAnsi="Times New Roman" w:cs="Times New Roman"/>
          <w:bCs/>
          <w:sz w:val="22"/>
        </w:rPr>
        <w:t xml:space="preserve">the </w:t>
      </w:r>
      <w:r w:rsidR="00D1685C" w:rsidRPr="00313998">
        <w:rPr>
          <w:rFonts w:ascii="Times New Roman" w:hAnsi="Times New Roman" w:cs="Times New Roman"/>
          <w:bCs/>
          <w:sz w:val="22"/>
        </w:rPr>
        <w:t>side</w:t>
      </w:r>
      <w:r w:rsidR="0049005E" w:rsidRPr="00313998">
        <w:rPr>
          <w:rFonts w:ascii="Times New Roman" w:hAnsi="Times New Roman" w:cs="Times New Roman"/>
          <w:bCs/>
          <w:sz w:val="22"/>
        </w:rPr>
        <w:t>, long or short,</w:t>
      </w:r>
      <w:r w:rsidR="00D1685C" w:rsidRPr="00313998">
        <w:rPr>
          <w:rFonts w:ascii="Times New Roman" w:hAnsi="Times New Roman" w:cs="Times New Roman"/>
          <w:bCs/>
          <w:sz w:val="22"/>
        </w:rPr>
        <w:t xml:space="preserve"> for which a larger amount of </w:t>
      </w:r>
      <w:r w:rsidR="005153A9" w:rsidRPr="00313998">
        <w:rPr>
          <w:rFonts w:ascii="Times New Roman" w:hAnsi="Times New Roman" w:cs="Times New Roman"/>
          <w:bCs/>
          <w:sz w:val="22"/>
        </w:rPr>
        <w:t>trading margin</w:t>
      </w:r>
      <w:r w:rsidR="00D1685C" w:rsidRPr="00313998">
        <w:rPr>
          <w:rFonts w:ascii="Times New Roman" w:hAnsi="Times New Roman" w:cs="Times New Roman"/>
          <w:bCs/>
          <w:sz w:val="22"/>
        </w:rPr>
        <w:t xml:space="preserve"> is required</w:t>
      </w:r>
      <w:r w:rsidRPr="00313998">
        <w:rPr>
          <w:rFonts w:ascii="Times New Roman" w:hAnsi="Times New Roman" w:cs="Times New Roman"/>
          <w:bCs/>
          <w:sz w:val="22"/>
        </w:rPr>
        <w:t>:</w:t>
      </w:r>
    </w:p>
    <w:p w14:paraId="2D5FD377" w14:textId="77777777" w:rsidR="0097248D" w:rsidRPr="00313998" w:rsidRDefault="0097248D"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lastRenderedPageBreak/>
        <w:t>(1)</w:t>
      </w:r>
      <w:r w:rsidR="00EB1F1D" w:rsidRPr="00313998">
        <w:rPr>
          <w:rFonts w:ascii="Times New Roman" w:hAnsi="Times New Roman" w:cs="Times New Roman"/>
          <w:bCs/>
          <w:sz w:val="22"/>
        </w:rPr>
        <w:tab/>
      </w:r>
      <w:r w:rsidRPr="00313998">
        <w:rPr>
          <w:rFonts w:ascii="Times New Roman" w:hAnsi="Times New Roman" w:cs="Times New Roman"/>
          <w:bCs/>
          <w:sz w:val="22"/>
        </w:rPr>
        <w:t xml:space="preserve">long and short positions held under the same </w:t>
      </w:r>
      <w:r w:rsidR="005153A9" w:rsidRPr="00313998">
        <w:rPr>
          <w:rFonts w:ascii="Times New Roman" w:hAnsi="Times New Roman" w:cs="Times New Roman"/>
          <w:bCs/>
          <w:sz w:val="22"/>
        </w:rPr>
        <w:t>client</w:t>
      </w:r>
      <w:r w:rsidRPr="00313998">
        <w:rPr>
          <w:rFonts w:ascii="Times New Roman" w:hAnsi="Times New Roman" w:cs="Times New Roman"/>
          <w:bCs/>
          <w:sz w:val="22"/>
        </w:rPr>
        <w:t xml:space="preserve"> </w:t>
      </w:r>
      <w:r w:rsidR="009D3B04" w:rsidRPr="00313998">
        <w:rPr>
          <w:rFonts w:ascii="Times New Roman" w:hAnsi="Times New Roman" w:cs="Times New Roman"/>
          <w:bCs/>
          <w:sz w:val="22"/>
        </w:rPr>
        <w:t xml:space="preserve">number </w:t>
      </w:r>
      <w:r w:rsidRPr="00313998">
        <w:rPr>
          <w:rFonts w:ascii="Times New Roman" w:hAnsi="Times New Roman" w:cs="Times New Roman"/>
          <w:bCs/>
          <w:sz w:val="22"/>
        </w:rPr>
        <w:t xml:space="preserve">through the same </w:t>
      </w:r>
      <w:r w:rsidR="005153A9" w:rsidRPr="00313998">
        <w:rPr>
          <w:rFonts w:ascii="Times New Roman" w:hAnsi="Times New Roman" w:cs="Times New Roman"/>
          <w:bCs/>
          <w:sz w:val="22"/>
        </w:rPr>
        <w:t>member</w:t>
      </w:r>
      <w:r w:rsidRPr="00313998">
        <w:rPr>
          <w:rFonts w:ascii="Times New Roman" w:hAnsi="Times New Roman" w:cs="Times New Roman"/>
          <w:bCs/>
          <w:sz w:val="22"/>
        </w:rPr>
        <w:t xml:space="preserve">, either in the same product or </w:t>
      </w:r>
      <w:r w:rsidR="00971574" w:rsidRPr="00313998">
        <w:rPr>
          <w:rFonts w:ascii="Times New Roman" w:hAnsi="Times New Roman" w:cs="Times New Roman"/>
          <w:bCs/>
          <w:sz w:val="22"/>
        </w:rPr>
        <w:t xml:space="preserve">across specific </w:t>
      </w:r>
      <w:r w:rsidRPr="00313998">
        <w:rPr>
          <w:rFonts w:ascii="Times New Roman" w:hAnsi="Times New Roman" w:cs="Times New Roman"/>
          <w:bCs/>
          <w:sz w:val="22"/>
        </w:rPr>
        <w:t>different products, but excluding those physically delivered contracts held after the market close on the trading day immediately preceding the delivery month; and</w:t>
      </w:r>
    </w:p>
    <w:p w14:paraId="50403EFE" w14:textId="77777777" w:rsidR="0097248D" w:rsidRPr="00313998" w:rsidRDefault="0097248D"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(2)</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any</w:t>
      </w:r>
      <w:proofErr w:type="gramEnd"/>
      <w:r w:rsidRPr="00313998">
        <w:rPr>
          <w:rFonts w:ascii="Times New Roman" w:hAnsi="Times New Roman" w:cs="Times New Roman"/>
          <w:bCs/>
          <w:sz w:val="22"/>
        </w:rPr>
        <w:t xml:space="preserve"> other circumstance </w:t>
      </w:r>
      <w:r w:rsidR="00971574" w:rsidRPr="00313998">
        <w:rPr>
          <w:rFonts w:ascii="Times New Roman" w:hAnsi="Times New Roman" w:cs="Times New Roman"/>
          <w:bCs/>
          <w:sz w:val="22"/>
        </w:rPr>
        <w:t>deemed necessary by</w:t>
      </w:r>
      <w:r w:rsidRPr="00313998">
        <w:rPr>
          <w:rFonts w:ascii="Times New Roman" w:hAnsi="Times New Roman" w:cs="Times New Roman"/>
          <w:bCs/>
          <w:sz w:val="22"/>
        </w:rPr>
        <w:t xml:space="preserve"> the Exchange.</w:t>
      </w:r>
    </w:p>
    <w:p w14:paraId="4BBD6A0B" w14:textId="69117173" w:rsidR="0097248D" w:rsidRPr="00313998" w:rsidRDefault="0097248D"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The specific </w:t>
      </w:r>
      <w:r w:rsidR="0000121F" w:rsidRPr="00044668">
        <w:rPr>
          <w:rFonts w:ascii="Times New Roman" w:hAnsi="Times New Roman" w:cs="Times New Roman"/>
          <w:bCs/>
          <w:sz w:val="22"/>
        </w:rPr>
        <w:t xml:space="preserve">futures </w:t>
      </w:r>
      <w:r w:rsidRPr="00313998">
        <w:rPr>
          <w:rFonts w:ascii="Times New Roman" w:hAnsi="Times New Roman" w:cs="Times New Roman"/>
          <w:bCs/>
          <w:sz w:val="22"/>
        </w:rPr>
        <w:t>products to which cross-product margining is applicable shall be announced by the Exchange.</w:t>
      </w:r>
    </w:p>
    <w:p w14:paraId="5D3A418F" w14:textId="7B39AE14" w:rsidR="0000121F" w:rsidRPr="00044668" w:rsidRDefault="0000121F" w:rsidP="00F5010E">
      <w:pPr>
        <w:tabs>
          <w:tab w:val="left" w:pos="1134"/>
        </w:tabs>
        <w:adjustRightInd w:val="0"/>
        <w:snapToGrid w:val="0"/>
        <w:spacing w:afterLines="100" w:after="240"/>
        <w:jc w:val="both"/>
        <w:rPr>
          <w:rFonts w:ascii="Times New Roman" w:hAnsi="Times New Roman" w:cs="Times New Roman"/>
          <w:b/>
          <w:sz w:val="22"/>
        </w:rPr>
      </w:pPr>
      <w:r w:rsidRPr="00044668">
        <w:rPr>
          <w:rFonts w:ascii="Times New Roman" w:hAnsi="Times New Roman" w:cs="Times New Roman"/>
          <w:b/>
          <w:sz w:val="22"/>
        </w:rPr>
        <w:t>Article 40</w:t>
      </w:r>
      <w:r w:rsidRPr="00044668">
        <w:rPr>
          <w:rFonts w:ascii="Times New Roman" w:hAnsi="Times New Roman" w:cs="Times New Roman"/>
          <w:b/>
          <w:sz w:val="22"/>
        </w:rPr>
        <w:tab/>
      </w:r>
      <w:r w:rsidR="000F33DA" w:rsidRPr="00044668">
        <w:rPr>
          <w:rFonts w:ascii="Times New Roman" w:hAnsi="Times New Roman" w:cs="Times New Roman"/>
          <w:sz w:val="22"/>
        </w:rPr>
        <w:t>After a</w:t>
      </w:r>
      <w:r w:rsidR="0043491F" w:rsidRPr="00044668">
        <w:rPr>
          <w:rFonts w:ascii="Times New Roman" w:hAnsi="Times New Roman" w:cs="Times New Roman"/>
          <w:sz w:val="22"/>
        </w:rPr>
        <w:t>n options</w:t>
      </w:r>
      <w:r w:rsidR="00E267FE" w:rsidRPr="00044668">
        <w:rPr>
          <w:rFonts w:ascii="Times New Roman" w:hAnsi="Times New Roman" w:cs="Times New Roman"/>
          <w:sz w:val="22"/>
        </w:rPr>
        <w:t xml:space="preserve"> trade </w:t>
      </w:r>
      <w:r w:rsidR="000F33DA" w:rsidRPr="00044668">
        <w:rPr>
          <w:rFonts w:ascii="Times New Roman" w:hAnsi="Times New Roman" w:cs="Times New Roman"/>
          <w:sz w:val="22"/>
        </w:rPr>
        <w:t xml:space="preserve">is executed, the Exchange shall collect trading margin from the </w:t>
      </w:r>
      <w:r w:rsidR="00E57348" w:rsidRPr="00044668">
        <w:rPr>
          <w:rFonts w:ascii="Times New Roman" w:hAnsi="Times New Roman" w:cs="Times New Roman"/>
          <w:sz w:val="22"/>
        </w:rPr>
        <w:t>seller</w:t>
      </w:r>
      <w:r w:rsidR="000F33DA" w:rsidRPr="00044668">
        <w:rPr>
          <w:rFonts w:ascii="Times New Roman" w:hAnsi="Times New Roman" w:cs="Times New Roman"/>
          <w:sz w:val="22"/>
        </w:rPr>
        <w:t xml:space="preserve"> based on </w:t>
      </w:r>
      <w:r w:rsidR="000F33DA" w:rsidRPr="00044668">
        <w:rPr>
          <w:rFonts w:ascii="Times New Roman" w:hAnsi="Times New Roman" w:cs="Times New Roman" w:hint="eastAsia"/>
          <w:sz w:val="22"/>
        </w:rPr>
        <w:t>the</w:t>
      </w:r>
      <w:r w:rsidR="000F33DA" w:rsidRPr="00044668">
        <w:rPr>
          <w:rFonts w:ascii="Times New Roman" w:hAnsi="Times New Roman" w:cs="Times New Roman"/>
          <w:sz w:val="22"/>
        </w:rPr>
        <w:t xml:space="preserve"> prescribed margin </w:t>
      </w:r>
      <w:r w:rsidR="00417275" w:rsidRPr="00044668">
        <w:rPr>
          <w:rFonts w:ascii="Times New Roman" w:hAnsi="Times New Roman" w:cs="Times New Roman"/>
          <w:sz w:val="22"/>
        </w:rPr>
        <w:t>standard</w:t>
      </w:r>
      <w:r w:rsidR="004324C2" w:rsidRPr="00044668">
        <w:rPr>
          <w:rFonts w:ascii="Times New Roman" w:hAnsi="Times New Roman" w:cs="Times New Roman"/>
          <w:sz w:val="22"/>
        </w:rPr>
        <w:t xml:space="preserve"> and </w:t>
      </w:r>
      <w:r w:rsidR="00B57DD3" w:rsidRPr="00044668">
        <w:rPr>
          <w:rFonts w:ascii="Times New Roman" w:hAnsi="Times New Roman" w:cs="Times New Roman"/>
          <w:sz w:val="22"/>
        </w:rPr>
        <w:t xml:space="preserve">the number of </w:t>
      </w:r>
      <w:r w:rsidR="004324C2" w:rsidRPr="00044668">
        <w:rPr>
          <w:rFonts w:ascii="Times New Roman" w:hAnsi="Times New Roman" w:cs="Times New Roman"/>
          <w:sz w:val="22"/>
        </w:rPr>
        <w:t xml:space="preserve">options contracts </w:t>
      </w:r>
      <w:r w:rsidR="00E57348" w:rsidRPr="00044668">
        <w:rPr>
          <w:rFonts w:ascii="Times New Roman" w:hAnsi="Times New Roman" w:cs="Times New Roman"/>
          <w:sz w:val="22"/>
        </w:rPr>
        <w:t>sold</w:t>
      </w:r>
      <w:r w:rsidR="004324C2" w:rsidRPr="00044668">
        <w:rPr>
          <w:rFonts w:ascii="Times New Roman" w:hAnsi="Times New Roman" w:cs="Times New Roman"/>
          <w:sz w:val="22"/>
        </w:rPr>
        <w:t>.</w:t>
      </w:r>
    </w:p>
    <w:p w14:paraId="3915EB16" w14:textId="78A78168" w:rsidR="004324C2" w:rsidRPr="00044668" w:rsidRDefault="004324C2" w:rsidP="00F5010E">
      <w:pPr>
        <w:adjustRightInd w:val="0"/>
        <w:snapToGrid w:val="0"/>
        <w:spacing w:afterLines="100" w:after="240"/>
        <w:jc w:val="both"/>
        <w:rPr>
          <w:rFonts w:ascii="Times New Roman" w:hAnsi="Times New Roman" w:cs="Times New Roman"/>
          <w:sz w:val="22"/>
        </w:rPr>
      </w:pPr>
      <w:r w:rsidRPr="00044668">
        <w:rPr>
          <w:rFonts w:ascii="Times New Roman" w:hAnsi="Times New Roman" w:cs="Times New Roman" w:hint="eastAsia"/>
          <w:sz w:val="22"/>
        </w:rPr>
        <w:t>T</w:t>
      </w:r>
      <w:r w:rsidRPr="00044668">
        <w:rPr>
          <w:rFonts w:ascii="Times New Roman" w:hAnsi="Times New Roman" w:cs="Times New Roman"/>
          <w:sz w:val="22"/>
        </w:rPr>
        <w:t xml:space="preserve">he Exchange may </w:t>
      </w:r>
      <w:r w:rsidR="00417275" w:rsidRPr="00044668">
        <w:rPr>
          <w:rFonts w:ascii="Times New Roman" w:hAnsi="Times New Roman" w:cs="Times New Roman"/>
          <w:sz w:val="22"/>
        </w:rPr>
        <w:t>set different trading margin standard</w:t>
      </w:r>
      <w:r w:rsidR="00EA30A4" w:rsidRPr="00044668">
        <w:rPr>
          <w:rFonts w:ascii="Times New Roman" w:hAnsi="Times New Roman" w:cs="Times New Roman"/>
          <w:sz w:val="22"/>
        </w:rPr>
        <w:t>s</w:t>
      </w:r>
      <w:r w:rsidR="00417275" w:rsidRPr="00044668">
        <w:rPr>
          <w:rFonts w:ascii="Times New Roman" w:hAnsi="Times New Roman" w:cs="Times New Roman"/>
          <w:sz w:val="22"/>
        </w:rPr>
        <w:t xml:space="preserve"> for different </w:t>
      </w:r>
      <w:r w:rsidR="0033549A" w:rsidRPr="00044668">
        <w:rPr>
          <w:rFonts w:ascii="Times New Roman" w:hAnsi="Times New Roman" w:cs="Times New Roman"/>
          <w:sz w:val="22"/>
        </w:rPr>
        <w:t xml:space="preserve">position </w:t>
      </w:r>
      <w:r w:rsidR="00B57DD3" w:rsidRPr="00044668">
        <w:rPr>
          <w:rFonts w:ascii="Times New Roman" w:hAnsi="Times New Roman" w:cs="Times New Roman"/>
          <w:sz w:val="22"/>
        </w:rPr>
        <w:t>combination</w:t>
      </w:r>
      <w:r w:rsidR="0033549A" w:rsidRPr="00044668">
        <w:rPr>
          <w:rFonts w:ascii="Times New Roman" w:hAnsi="Times New Roman" w:cs="Times New Roman"/>
          <w:sz w:val="22"/>
        </w:rPr>
        <w:t>s</w:t>
      </w:r>
      <w:r w:rsidR="00417275" w:rsidRPr="00044668">
        <w:rPr>
          <w:rFonts w:ascii="Times New Roman" w:hAnsi="Times New Roman" w:cs="Times New Roman"/>
          <w:sz w:val="22"/>
        </w:rPr>
        <w:t xml:space="preserve">. </w:t>
      </w:r>
      <w:r w:rsidR="00417275" w:rsidRPr="00044668">
        <w:rPr>
          <w:rFonts w:ascii="Times New Roman" w:hAnsi="Times New Roman" w:cs="Times New Roman" w:hint="eastAsia"/>
          <w:sz w:val="22"/>
        </w:rPr>
        <w:t>The</w:t>
      </w:r>
      <w:r w:rsidR="00417275" w:rsidRPr="00044668">
        <w:rPr>
          <w:rFonts w:ascii="Times New Roman" w:hAnsi="Times New Roman" w:cs="Times New Roman"/>
          <w:sz w:val="22"/>
        </w:rPr>
        <w:t xml:space="preserve"> specific </w:t>
      </w:r>
      <w:r w:rsidR="001453F9" w:rsidRPr="00044668">
        <w:rPr>
          <w:rFonts w:ascii="Times New Roman" w:hAnsi="Times New Roman" w:cs="Times New Roman"/>
          <w:sz w:val="22"/>
        </w:rPr>
        <w:t xml:space="preserve">margin </w:t>
      </w:r>
      <w:r w:rsidR="00417275" w:rsidRPr="00044668">
        <w:rPr>
          <w:rFonts w:ascii="Times New Roman" w:hAnsi="Times New Roman" w:cs="Times New Roman"/>
          <w:sz w:val="22"/>
        </w:rPr>
        <w:t>standard shall be separately prescribed by the Exchange.</w:t>
      </w:r>
    </w:p>
    <w:p w14:paraId="3C9A04AF" w14:textId="2BF7C28F" w:rsidR="001735D6" w:rsidRPr="00D90606"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D90606">
        <w:rPr>
          <w:rFonts w:ascii="Times New Roman" w:hAnsi="Times New Roman" w:cs="Times New Roman"/>
          <w:b/>
          <w:sz w:val="22"/>
        </w:rPr>
        <w:t xml:space="preserve">Article </w:t>
      </w:r>
      <w:r w:rsidR="00417275" w:rsidRPr="00D90606">
        <w:rPr>
          <w:rFonts w:ascii="Times New Roman" w:hAnsi="Times New Roman" w:cs="Times New Roman"/>
          <w:b/>
          <w:sz w:val="22"/>
        </w:rPr>
        <w:t>41</w:t>
      </w:r>
      <w:r w:rsidR="00290A83" w:rsidRPr="00D90606">
        <w:rPr>
          <w:rFonts w:ascii="Times New Roman" w:hAnsi="Times New Roman" w:cs="Times New Roman"/>
          <w:b/>
          <w:sz w:val="22"/>
        </w:rPr>
        <w:tab/>
      </w:r>
      <w:r w:rsidR="0033549A" w:rsidRPr="00D90606">
        <w:rPr>
          <w:rFonts w:ascii="Times New Roman" w:hAnsi="Times New Roman" w:cs="Times New Roman"/>
          <w:bCs/>
          <w:sz w:val="22"/>
        </w:rPr>
        <w:t xml:space="preserve">The trading margin standard is </w:t>
      </w:r>
      <w:r w:rsidR="0033549A">
        <w:rPr>
          <w:rFonts w:ascii="Times New Roman" w:hAnsi="Times New Roman" w:cs="Times New Roman"/>
          <w:bCs/>
          <w:sz w:val="22"/>
        </w:rPr>
        <w:t>established in accordance with the</w:t>
      </w:r>
      <w:r w:rsidR="0033549A" w:rsidRPr="00D90606">
        <w:rPr>
          <w:rFonts w:ascii="Times New Roman" w:hAnsi="Times New Roman" w:cs="Times New Roman"/>
          <w:bCs/>
          <w:sz w:val="22"/>
        </w:rPr>
        <w:t xml:space="preserve"> relevant rules of the Exchange</w:t>
      </w:r>
      <w:r w:rsidRPr="00D90606">
        <w:rPr>
          <w:rFonts w:ascii="Times New Roman" w:hAnsi="Times New Roman" w:cs="Times New Roman"/>
          <w:bCs/>
          <w:sz w:val="22"/>
        </w:rPr>
        <w:t>.</w:t>
      </w:r>
    </w:p>
    <w:p w14:paraId="7BB27B7F" w14:textId="78BDF4CB"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D90606">
        <w:rPr>
          <w:rFonts w:ascii="Times New Roman" w:hAnsi="Times New Roman" w:cs="Times New Roman"/>
          <w:b/>
          <w:sz w:val="22"/>
        </w:rPr>
        <w:t>Article 4</w:t>
      </w:r>
      <w:r w:rsidR="00417275" w:rsidRPr="00D90606">
        <w:rPr>
          <w:rFonts w:ascii="Times New Roman" w:hAnsi="Times New Roman" w:cs="Times New Roman"/>
          <w:b/>
          <w:sz w:val="22"/>
        </w:rPr>
        <w:t>2</w:t>
      </w:r>
      <w:r w:rsidR="00290A83" w:rsidRPr="00D90606">
        <w:rPr>
          <w:rFonts w:ascii="Times New Roman" w:hAnsi="Times New Roman" w:cs="Times New Roman"/>
          <w:b/>
          <w:sz w:val="22"/>
        </w:rPr>
        <w:tab/>
      </w:r>
      <w:r w:rsidRPr="00D90606">
        <w:rPr>
          <w:rFonts w:ascii="Times New Roman" w:hAnsi="Times New Roman" w:cs="Times New Roman"/>
          <w:bCs/>
          <w:sz w:val="22"/>
        </w:rPr>
        <w:t xml:space="preserve">The </w:t>
      </w:r>
      <w:r w:rsidR="005153A9" w:rsidRPr="00D90606">
        <w:rPr>
          <w:rFonts w:ascii="Times New Roman" w:hAnsi="Times New Roman" w:cs="Times New Roman"/>
          <w:bCs/>
          <w:sz w:val="22"/>
        </w:rPr>
        <w:t>trading margin</w:t>
      </w:r>
      <w:r w:rsidRPr="00D90606">
        <w:rPr>
          <w:rFonts w:ascii="Times New Roman" w:hAnsi="Times New Roman" w:cs="Times New Roman"/>
          <w:bCs/>
          <w:sz w:val="22"/>
        </w:rPr>
        <w:t xml:space="preserve"> collected by a </w:t>
      </w:r>
      <w:r w:rsidR="00D93E15" w:rsidRPr="00D90606">
        <w:rPr>
          <w:rFonts w:ascii="Times New Roman" w:hAnsi="Times New Roman" w:cs="Times New Roman"/>
          <w:bCs/>
          <w:sz w:val="22"/>
        </w:rPr>
        <w:t xml:space="preserve">Clearing </w:t>
      </w:r>
      <w:r w:rsidR="00B37F8D" w:rsidRPr="00D90606">
        <w:rPr>
          <w:rFonts w:ascii="Times New Roman" w:hAnsi="Times New Roman" w:cs="Times New Roman"/>
          <w:bCs/>
          <w:sz w:val="22"/>
        </w:rPr>
        <w:t>Member</w:t>
      </w:r>
      <w:r w:rsidRPr="00D90606">
        <w:rPr>
          <w:rFonts w:ascii="Times New Roman" w:hAnsi="Times New Roman" w:cs="Times New Roman"/>
          <w:bCs/>
          <w:sz w:val="22"/>
        </w:rPr>
        <w:t xml:space="preserve"> from a </w:t>
      </w:r>
      <w:r w:rsidR="005153A9" w:rsidRPr="00D90606">
        <w:rPr>
          <w:rFonts w:ascii="Times New Roman" w:hAnsi="Times New Roman" w:cs="Times New Roman"/>
          <w:bCs/>
          <w:sz w:val="22"/>
        </w:rPr>
        <w:t>client</w:t>
      </w:r>
      <w:r w:rsidRPr="00D90606">
        <w:rPr>
          <w:rFonts w:ascii="Times New Roman" w:hAnsi="Times New Roman" w:cs="Times New Roman"/>
          <w:bCs/>
          <w:sz w:val="22"/>
        </w:rPr>
        <w:t xml:space="preserve"> or </w:t>
      </w:r>
      <w:r w:rsidR="00883270" w:rsidRPr="00D90606">
        <w:rPr>
          <w:rFonts w:ascii="Times New Roman" w:hAnsi="Times New Roman" w:cs="Times New Roman"/>
          <w:bCs/>
          <w:sz w:val="22"/>
        </w:rPr>
        <w:t xml:space="preserve">Trading </w:t>
      </w:r>
      <w:r w:rsidR="00B37F8D" w:rsidRPr="00D90606">
        <w:rPr>
          <w:rFonts w:ascii="Times New Roman" w:hAnsi="Times New Roman" w:cs="Times New Roman"/>
          <w:bCs/>
          <w:sz w:val="22"/>
        </w:rPr>
        <w:t>Member</w:t>
      </w:r>
      <w:r w:rsidRPr="00D90606">
        <w:rPr>
          <w:rFonts w:ascii="Times New Roman" w:hAnsi="Times New Roman" w:cs="Times New Roman"/>
          <w:bCs/>
          <w:sz w:val="22"/>
        </w:rPr>
        <w:t xml:space="preserve"> shall not be lower than that </w:t>
      </w:r>
      <w:r w:rsidR="00515C54" w:rsidRPr="00D90606">
        <w:rPr>
          <w:rFonts w:ascii="Times New Roman" w:hAnsi="Times New Roman" w:cs="Times New Roman"/>
          <w:bCs/>
          <w:sz w:val="22"/>
        </w:rPr>
        <w:t>collected</w:t>
      </w:r>
      <w:r w:rsidRPr="00D90606">
        <w:rPr>
          <w:rFonts w:ascii="Times New Roman" w:hAnsi="Times New Roman" w:cs="Times New Roman"/>
          <w:bCs/>
          <w:sz w:val="22"/>
        </w:rPr>
        <w:t xml:space="preserve"> by the Exchange from the </w:t>
      </w:r>
      <w:r w:rsidR="00D93E15" w:rsidRPr="00D90606">
        <w:rPr>
          <w:rFonts w:ascii="Times New Roman" w:hAnsi="Times New Roman" w:cs="Times New Roman"/>
          <w:bCs/>
          <w:sz w:val="22"/>
        </w:rPr>
        <w:t xml:space="preserve">Clearing </w:t>
      </w:r>
      <w:r w:rsidR="00B37F8D" w:rsidRPr="00D90606">
        <w:rPr>
          <w:rFonts w:ascii="Times New Roman" w:hAnsi="Times New Roman" w:cs="Times New Roman"/>
          <w:bCs/>
          <w:sz w:val="22"/>
        </w:rPr>
        <w:t>Member</w:t>
      </w:r>
      <w:r w:rsidR="00515C54" w:rsidRPr="00D90606">
        <w:rPr>
          <w:rFonts w:ascii="Times New Roman" w:hAnsi="Times New Roman" w:cs="Times New Roman"/>
          <w:bCs/>
          <w:sz w:val="22"/>
        </w:rPr>
        <w:t>; that</w:t>
      </w:r>
      <w:r w:rsidRPr="00D90606">
        <w:rPr>
          <w:rFonts w:ascii="Times New Roman" w:hAnsi="Times New Roman" w:cs="Times New Roman"/>
          <w:bCs/>
          <w:sz w:val="22"/>
        </w:rPr>
        <w:t xml:space="preserve"> collected by a </w:t>
      </w:r>
      <w:r w:rsidR="00883270" w:rsidRPr="00D90606">
        <w:rPr>
          <w:rFonts w:ascii="Times New Roman" w:hAnsi="Times New Roman" w:cs="Times New Roman"/>
          <w:bCs/>
          <w:sz w:val="22"/>
        </w:rPr>
        <w:t xml:space="preserve">Trading </w:t>
      </w:r>
      <w:r w:rsidR="00B37F8D" w:rsidRPr="00D90606">
        <w:rPr>
          <w:rFonts w:ascii="Times New Roman" w:hAnsi="Times New Roman" w:cs="Times New Roman"/>
          <w:bCs/>
          <w:sz w:val="22"/>
        </w:rPr>
        <w:t>Member</w:t>
      </w:r>
      <w:r w:rsidRPr="00D90606">
        <w:rPr>
          <w:rFonts w:ascii="Times New Roman" w:hAnsi="Times New Roman" w:cs="Times New Roman"/>
          <w:bCs/>
          <w:sz w:val="22"/>
        </w:rPr>
        <w:t xml:space="preserve"> from its </w:t>
      </w:r>
      <w:r w:rsidR="005153A9" w:rsidRPr="00D90606">
        <w:rPr>
          <w:rFonts w:ascii="Times New Roman" w:hAnsi="Times New Roman" w:cs="Times New Roman"/>
          <w:bCs/>
          <w:sz w:val="22"/>
        </w:rPr>
        <w:t>client</w:t>
      </w:r>
      <w:r w:rsidRPr="00D90606">
        <w:rPr>
          <w:rFonts w:ascii="Times New Roman" w:hAnsi="Times New Roman" w:cs="Times New Roman"/>
          <w:bCs/>
          <w:sz w:val="22"/>
        </w:rPr>
        <w:t xml:space="preserve">s shall not be lower than that </w:t>
      </w:r>
      <w:r w:rsidR="00515C54" w:rsidRPr="00D90606">
        <w:rPr>
          <w:rFonts w:ascii="Times New Roman" w:hAnsi="Times New Roman" w:cs="Times New Roman"/>
          <w:bCs/>
          <w:sz w:val="22"/>
        </w:rPr>
        <w:t xml:space="preserve">collected </w:t>
      </w:r>
      <w:r w:rsidRPr="00D90606">
        <w:rPr>
          <w:rFonts w:ascii="Times New Roman" w:hAnsi="Times New Roman" w:cs="Times New Roman"/>
          <w:bCs/>
          <w:sz w:val="22"/>
        </w:rPr>
        <w:t xml:space="preserve">by </w:t>
      </w:r>
      <w:r w:rsidR="00515C54" w:rsidRPr="00D90606">
        <w:rPr>
          <w:rFonts w:ascii="Times New Roman" w:hAnsi="Times New Roman" w:cs="Times New Roman"/>
          <w:bCs/>
          <w:sz w:val="22"/>
        </w:rPr>
        <w:t xml:space="preserve">the relevant </w:t>
      </w:r>
      <w:r w:rsidR="00D93E15" w:rsidRPr="00D90606">
        <w:rPr>
          <w:rFonts w:ascii="Times New Roman" w:hAnsi="Times New Roman" w:cs="Times New Roman"/>
          <w:bCs/>
          <w:sz w:val="22"/>
        </w:rPr>
        <w:t xml:space="preserve">Clearing </w:t>
      </w:r>
      <w:r w:rsidR="00B37F8D" w:rsidRPr="00D90606">
        <w:rPr>
          <w:rFonts w:ascii="Times New Roman" w:hAnsi="Times New Roman" w:cs="Times New Roman"/>
          <w:bCs/>
          <w:sz w:val="22"/>
        </w:rPr>
        <w:t>Member</w:t>
      </w:r>
      <w:r w:rsidRPr="00D90606">
        <w:rPr>
          <w:rFonts w:ascii="Times New Roman" w:hAnsi="Times New Roman" w:cs="Times New Roman"/>
          <w:bCs/>
          <w:sz w:val="22"/>
        </w:rPr>
        <w:t xml:space="preserve"> from the </w:t>
      </w:r>
      <w:r w:rsidR="00883270" w:rsidRPr="00D90606">
        <w:rPr>
          <w:rFonts w:ascii="Times New Roman" w:hAnsi="Times New Roman" w:cs="Times New Roman"/>
          <w:bCs/>
          <w:sz w:val="22"/>
        </w:rPr>
        <w:t xml:space="preserve">Trading </w:t>
      </w:r>
      <w:r w:rsidR="00B37F8D" w:rsidRPr="00D90606">
        <w:rPr>
          <w:rFonts w:ascii="Times New Roman" w:hAnsi="Times New Roman" w:cs="Times New Roman"/>
          <w:bCs/>
          <w:sz w:val="22"/>
        </w:rPr>
        <w:t>Member</w:t>
      </w:r>
      <w:r w:rsidRPr="00D90606">
        <w:rPr>
          <w:rFonts w:ascii="Times New Roman" w:hAnsi="Times New Roman" w:cs="Times New Roman"/>
          <w:bCs/>
          <w:sz w:val="22"/>
        </w:rPr>
        <w:t>.</w:t>
      </w:r>
    </w:p>
    <w:p w14:paraId="0938B3BF" w14:textId="0291CA0F"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4</w:t>
      </w:r>
      <w:r w:rsidR="00417275" w:rsidRPr="00E37868">
        <w:rPr>
          <w:rFonts w:ascii="Times New Roman" w:hAnsi="Times New Roman" w:cs="Times New Roman"/>
          <w:b/>
          <w:sz w:val="22"/>
        </w:rPr>
        <w:t>3</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Exchange </w:t>
      </w:r>
      <w:r w:rsidR="00515C54" w:rsidRPr="00313998">
        <w:rPr>
          <w:rFonts w:ascii="Times New Roman" w:hAnsi="Times New Roman" w:cs="Times New Roman"/>
          <w:bCs/>
          <w:sz w:val="22"/>
        </w:rPr>
        <w:t>implements</w:t>
      </w:r>
      <w:r w:rsidRPr="00313998">
        <w:rPr>
          <w:rFonts w:ascii="Times New Roman" w:hAnsi="Times New Roman" w:cs="Times New Roman"/>
          <w:bCs/>
          <w:sz w:val="22"/>
        </w:rPr>
        <w:t xml:space="preserve"> </w:t>
      </w:r>
      <w:r w:rsidR="00515C54" w:rsidRPr="00313998">
        <w:rPr>
          <w:rFonts w:ascii="Times New Roman" w:hAnsi="Times New Roman" w:cs="Times New Roman"/>
          <w:bCs/>
          <w:sz w:val="22"/>
        </w:rPr>
        <w:t xml:space="preserve">daily </w:t>
      </w:r>
      <w:r w:rsidRPr="00313998">
        <w:rPr>
          <w:rFonts w:ascii="Times New Roman" w:hAnsi="Times New Roman" w:cs="Times New Roman"/>
          <w:bCs/>
          <w:sz w:val="22"/>
        </w:rPr>
        <w:t>mark-to-market.</w:t>
      </w:r>
    </w:p>
    <w:p w14:paraId="5F545C8F" w14:textId="4B7852C7" w:rsidR="0049005E" w:rsidRPr="00313998" w:rsidRDefault="0049005E" w:rsidP="004448B3">
      <w:pPr>
        <w:tabs>
          <w:tab w:val="left" w:pos="1134"/>
        </w:tabs>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After market close each trading day, the Exchange shall clear the profits and losses, </w:t>
      </w:r>
      <w:r w:rsidR="00E267FE" w:rsidRPr="00044668">
        <w:rPr>
          <w:rFonts w:ascii="Times New Roman" w:hAnsi="Times New Roman" w:cs="Times New Roman"/>
          <w:bCs/>
          <w:sz w:val="22"/>
        </w:rPr>
        <w:t xml:space="preserve">option </w:t>
      </w:r>
      <w:r w:rsidR="00417275" w:rsidRPr="00044668">
        <w:rPr>
          <w:rFonts w:ascii="Times New Roman" w:hAnsi="Times New Roman" w:cs="Times New Roman"/>
          <w:bCs/>
          <w:sz w:val="22"/>
        </w:rPr>
        <w:t xml:space="preserve">premium, </w:t>
      </w:r>
      <w:r w:rsidRPr="00313998">
        <w:rPr>
          <w:rFonts w:ascii="Times New Roman" w:hAnsi="Times New Roman" w:cs="Times New Roman"/>
          <w:bCs/>
          <w:sz w:val="22"/>
        </w:rPr>
        <w:t xml:space="preserve">trading margin, fees, taxes, and other charges for all contracts traded and held by each Clearing Member according to the daily settlement price, and transfer the net balance of receivables and payables by </w:t>
      </w:r>
      <w:r w:rsidR="00AB66AB" w:rsidRPr="00313998">
        <w:rPr>
          <w:rFonts w:ascii="Times New Roman" w:hAnsi="Times New Roman" w:cs="Times New Roman"/>
          <w:bCs/>
          <w:sz w:val="22"/>
        </w:rPr>
        <w:t>adding</w:t>
      </w:r>
      <w:r w:rsidRPr="00313998">
        <w:rPr>
          <w:rFonts w:ascii="Times New Roman" w:hAnsi="Times New Roman" w:cs="Times New Roman"/>
          <w:bCs/>
          <w:sz w:val="22"/>
        </w:rPr>
        <w:t xml:space="preserve"> </w:t>
      </w:r>
      <w:r w:rsidR="00AB66AB" w:rsidRPr="00313998">
        <w:rPr>
          <w:rFonts w:ascii="Times New Roman" w:hAnsi="Times New Roman" w:cs="Times New Roman"/>
          <w:bCs/>
          <w:sz w:val="22"/>
        </w:rPr>
        <w:t xml:space="preserve">it to </w:t>
      </w:r>
      <w:r w:rsidRPr="00313998">
        <w:rPr>
          <w:rFonts w:ascii="Times New Roman" w:hAnsi="Times New Roman" w:cs="Times New Roman"/>
          <w:bCs/>
          <w:sz w:val="22"/>
        </w:rPr>
        <w:t xml:space="preserve">or </w:t>
      </w:r>
      <w:r w:rsidR="00AB66AB" w:rsidRPr="00313998">
        <w:rPr>
          <w:rFonts w:ascii="Times New Roman" w:hAnsi="Times New Roman" w:cs="Times New Roman"/>
          <w:bCs/>
          <w:sz w:val="22"/>
        </w:rPr>
        <w:t xml:space="preserve">deducting it from </w:t>
      </w:r>
      <w:r w:rsidRPr="00313998">
        <w:rPr>
          <w:rFonts w:ascii="Times New Roman" w:hAnsi="Times New Roman" w:cs="Times New Roman"/>
          <w:bCs/>
          <w:sz w:val="22"/>
        </w:rPr>
        <w:t>Clearing Members’ clearing reserves accordingly.</w:t>
      </w:r>
    </w:p>
    <w:p w14:paraId="426FC04D" w14:textId="77777777" w:rsidR="00AE666B" w:rsidRPr="00313998" w:rsidRDefault="00AE666B"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Upon completion of clearing by the Exchange, each Clearing Member shall clear trades for its </w:t>
      </w:r>
      <w:r w:rsidR="005153A9" w:rsidRPr="00313998">
        <w:rPr>
          <w:rFonts w:ascii="Times New Roman" w:hAnsi="Times New Roman" w:cs="Times New Roman"/>
          <w:bCs/>
          <w:sz w:val="22"/>
        </w:rPr>
        <w:t>client</w:t>
      </w:r>
      <w:r w:rsidRPr="00313998">
        <w:rPr>
          <w:rFonts w:ascii="Times New Roman" w:hAnsi="Times New Roman" w:cs="Times New Roman"/>
          <w:bCs/>
          <w:sz w:val="22"/>
        </w:rPr>
        <w:t xml:space="preserve">s and Trading Members based on the foregoing principle, and each Trading Member shall do so for its </w:t>
      </w:r>
      <w:r w:rsidR="005153A9" w:rsidRPr="00313998">
        <w:rPr>
          <w:rFonts w:ascii="Times New Roman" w:hAnsi="Times New Roman" w:cs="Times New Roman"/>
          <w:bCs/>
          <w:sz w:val="22"/>
        </w:rPr>
        <w:t>client</w:t>
      </w:r>
      <w:r w:rsidRPr="00313998">
        <w:rPr>
          <w:rFonts w:ascii="Times New Roman" w:hAnsi="Times New Roman" w:cs="Times New Roman"/>
          <w:bCs/>
          <w:sz w:val="22"/>
        </w:rPr>
        <w:t>s.</w:t>
      </w:r>
    </w:p>
    <w:p w14:paraId="54312875" w14:textId="441DA4C2" w:rsidR="00AE666B"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bookmarkStart w:id="0" w:name="OLE_LINK4"/>
      <w:bookmarkStart w:id="1" w:name="OLE_LINK5"/>
      <w:r w:rsidRPr="00E37868">
        <w:rPr>
          <w:rFonts w:ascii="Times New Roman" w:hAnsi="Times New Roman" w:cs="Times New Roman"/>
          <w:b/>
          <w:sz w:val="22"/>
        </w:rPr>
        <w:t>Article 4</w:t>
      </w:r>
      <w:r w:rsidR="00417275" w:rsidRPr="00E37868">
        <w:rPr>
          <w:rFonts w:ascii="Times New Roman" w:hAnsi="Times New Roman" w:cs="Times New Roman"/>
          <w:b/>
          <w:sz w:val="22"/>
        </w:rPr>
        <w:t>4</w:t>
      </w:r>
      <w:r w:rsidR="00290A83" w:rsidRPr="00313998">
        <w:rPr>
          <w:rFonts w:ascii="Times New Roman" w:hAnsi="Times New Roman" w:cs="Times New Roman"/>
          <w:bCs/>
          <w:sz w:val="22"/>
        </w:rPr>
        <w:tab/>
      </w:r>
      <w:bookmarkEnd w:id="0"/>
      <w:bookmarkEnd w:id="1"/>
      <w:r w:rsidR="00AE666B" w:rsidRPr="00313998">
        <w:rPr>
          <w:rFonts w:ascii="Times New Roman" w:hAnsi="Times New Roman" w:cs="Times New Roman"/>
          <w:bCs/>
          <w:sz w:val="22"/>
        </w:rPr>
        <w:t xml:space="preserve">The Exchange </w:t>
      </w:r>
      <w:r w:rsidR="00361F9A" w:rsidRPr="00313998">
        <w:rPr>
          <w:rFonts w:ascii="Times New Roman" w:hAnsi="Times New Roman" w:cs="Times New Roman"/>
          <w:bCs/>
          <w:sz w:val="22"/>
        </w:rPr>
        <w:t>shall charge</w:t>
      </w:r>
      <w:r w:rsidR="001B7A33" w:rsidRPr="00313998">
        <w:rPr>
          <w:rFonts w:ascii="Times New Roman" w:hAnsi="Times New Roman" w:cs="Times New Roman"/>
          <w:bCs/>
          <w:sz w:val="22"/>
        </w:rPr>
        <w:t xml:space="preserve"> </w:t>
      </w:r>
      <w:r w:rsidR="0049005E" w:rsidRPr="00313998">
        <w:rPr>
          <w:rFonts w:ascii="Times New Roman" w:hAnsi="Times New Roman" w:cs="Times New Roman"/>
          <w:bCs/>
          <w:sz w:val="22"/>
        </w:rPr>
        <w:t xml:space="preserve">exchange </w:t>
      </w:r>
      <w:r w:rsidR="006A4674" w:rsidRPr="00313998">
        <w:rPr>
          <w:rFonts w:ascii="Times New Roman" w:hAnsi="Times New Roman" w:cs="Times New Roman"/>
          <w:bCs/>
          <w:sz w:val="22"/>
        </w:rPr>
        <w:t xml:space="preserve">fees from Clearing Members </w:t>
      </w:r>
      <w:r w:rsidR="009F22B0" w:rsidRPr="00313998">
        <w:rPr>
          <w:rFonts w:ascii="Times New Roman" w:hAnsi="Times New Roman" w:cs="Times New Roman"/>
          <w:bCs/>
          <w:sz w:val="22"/>
        </w:rPr>
        <w:t>based on</w:t>
      </w:r>
      <w:r w:rsidR="006A4674" w:rsidRPr="00313998">
        <w:rPr>
          <w:rFonts w:ascii="Times New Roman" w:hAnsi="Times New Roman" w:cs="Times New Roman"/>
          <w:bCs/>
          <w:sz w:val="22"/>
        </w:rPr>
        <w:t xml:space="preserve"> the contracts executed on the current day </w:t>
      </w:r>
      <w:r w:rsidR="00361F9A" w:rsidRPr="00313998">
        <w:rPr>
          <w:rFonts w:ascii="Times New Roman" w:hAnsi="Times New Roman" w:cs="Times New Roman"/>
          <w:bCs/>
          <w:sz w:val="22"/>
        </w:rPr>
        <w:t xml:space="preserve">at </w:t>
      </w:r>
      <w:r w:rsidR="006A4674" w:rsidRPr="00313998">
        <w:rPr>
          <w:rFonts w:ascii="Times New Roman" w:hAnsi="Times New Roman" w:cs="Times New Roman"/>
          <w:bCs/>
          <w:sz w:val="22"/>
        </w:rPr>
        <w:t xml:space="preserve">the prescribed </w:t>
      </w:r>
      <w:r w:rsidR="0049005E" w:rsidRPr="00313998">
        <w:rPr>
          <w:rFonts w:ascii="Times New Roman" w:hAnsi="Times New Roman" w:cs="Times New Roman"/>
          <w:bCs/>
          <w:sz w:val="22"/>
        </w:rPr>
        <w:t>standard</w:t>
      </w:r>
      <w:r w:rsidR="006A4674" w:rsidRPr="00313998">
        <w:rPr>
          <w:rFonts w:ascii="Times New Roman" w:hAnsi="Times New Roman" w:cs="Times New Roman"/>
          <w:bCs/>
          <w:sz w:val="22"/>
        </w:rPr>
        <w:t xml:space="preserve">, which </w:t>
      </w:r>
      <w:r w:rsidR="0049005E" w:rsidRPr="00313998">
        <w:rPr>
          <w:rFonts w:ascii="Times New Roman" w:hAnsi="Times New Roman" w:cs="Times New Roman"/>
          <w:bCs/>
          <w:sz w:val="22"/>
        </w:rPr>
        <w:t xml:space="preserve">standard </w:t>
      </w:r>
      <w:r w:rsidR="006A4674" w:rsidRPr="00313998">
        <w:rPr>
          <w:rFonts w:ascii="Times New Roman" w:hAnsi="Times New Roman" w:cs="Times New Roman"/>
          <w:bCs/>
          <w:sz w:val="22"/>
        </w:rPr>
        <w:t xml:space="preserve">may be adjusted by the Exchange </w:t>
      </w:r>
      <w:r w:rsidR="0015641F" w:rsidRPr="00313998">
        <w:rPr>
          <w:rFonts w:ascii="Times New Roman" w:hAnsi="Times New Roman" w:cs="Times New Roman"/>
          <w:bCs/>
          <w:sz w:val="22"/>
        </w:rPr>
        <w:t xml:space="preserve">in </w:t>
      </w:r>
      <w:r w:rsidR="006A4674" w:rsidRPr="00313998">
        <w:rPr>
          <w:rFonts w:ascii="Times New Roman" w:hAnsi="Times New Roman" w:cs="Times New Roman"/>
          <w:bCs/>
          <w:sz w:val="22"/>
        </w:rPr>
        <w:t>its sole discretion.</w:t>
      </w:r>
    </w:p>
    <w:p w14:paraId="1BAA7C88" w14:textId="2ECF75F3" w:rsidR="00E57348" w:rsidRPr="00044668" w:rsidRDefault="00856D11" w:rsidP="004448B3">
      <w:pPr>
        <w:tabs>
          <w:tab w:val="left" w:pos="1134"/>
        </w:tabs>
        <w:adjustRightInd w:val="0"/>
        <w:snapToGrid w:val="0"/>
        <w:spacing w:afterLines="100" w:after="240"/>
        <w:jc w:val="both"/>
        <w:rPr>
          <w:rFonts w:ascii="Times New Roman" w:hAnsi="Times New Roman" w:cs="Times New Roman"/>
          <w:bCs/>
          <w:sz w:val="22"/>
        </w:rPr>
      </w:pPr>
      <w:r w:rsidRPr="00044668">
        <w:rPr>
          <w:rFonts w:ascii="Times New Roman" w:hAnsi="Times New Roman" w:cs="Times New Roman" w:hint="eastAsia"/>
          <w:bCs/>
          <w:sz w:val="22"/>
        </w:rPr>
        <w:t xml:space="preserve">The </w:t>
      </w:r>
      <w:r w:rsidRPr="00044668">
        <w:rPr>
          <w:rFonts w:ascii="Times New Roman" w:hAnsi="Times New Roman" w:cs="Times New Roman"/>
          <w:bCs/>
          <w:sz w:val="22"/>
        </w:rPr>
        <w:t xml:space="preserve">Exchange may collect </w:t>
      </w:r>
      <w:r w:rsidR="00B57DD3" w:rsidRPr="00044668">
        <w:rPr>
          <w:rFonts w:ascii="Times New Roman" w:hAnsi="Times New Roman" w:cs="Times New Roman"/>
          <w:bCs/>
          <w:sz w:val="22"/>
        </w:rPr>
        <w:t xml:space="preserve">order </w:t>
      </w:r>
      <w:r w:rsidR="00F94E5C" w:rsidRPr="00044668">
        <w:rPr>
          <w:rFonts w:ascii="Times New Roman" w:hAnsi="Times New Roman" w:cs="Times New Roman"/>
          <w:bCs/>
          <w:sz w:val="22"/>
        </w:rPr>
        <w:t xml:space="preserve">submission </w:t>
      </w:r>
      <w:r w:rsidRPr="00044668">
        <w:rPr>
          <w:rFonts w:ascii="Times New Roman" w:hAnsi="Times New Roman" w:cs="Times New Roman"/>
          <w:bCs/>
          <w:sz w:val="22"/>
        </w:rPr>
        <w:t xml:space="preserve">fees </w:t>
      </w:r>
      <w:r w:rsidR="00E57348" w:rsidRPr="00044668">
        <w:rPr>
          <w:rFonts w:ascii="Times New Roman" w:hAnsi="Times New Roman" w:cs="Times New Roman"/>
          <w:bCs/>
          <w:sz w:val="22"/>
        </w:rPr>
        <w:t>based on order type, size, and relevant fee standard</w:t>
      </w:r>
      <w:r w:rsidR="0043491F" w:rsidRPr="00044668">
        <w:rPr>
          <w:rFonts w:ascii="Times New Roman" w:hAnsi="Times New Roman" w:cs="Times New Roman"/>
          <w:bCs/>
          <w:sz w:val="22"/>
        </w:rPr>
        <w:t>s</w:t>
      </w:r>
      <w:r w:rsidR="00E57348" w:rsidRPr="00044668">
        <w:rPr>
          <w:rFonts w:ascii="Times New Roman" w:hAnsi="Times New Roman" w:cs="Times New Roman"/>
          <w:bCs/>
          <w:sz w:val="22"/>
        </w:rPr>
        <w:t>. The specific fee standard shall be separately prescribed by the Exchange.</w:t>
      </w:r>
    </w:p>
    <w:p w14:paraId="7E5159EF" w14:textId="437CCCE5" w:rsidR="00856D11" w:rsidRPr="00904F0D" w:rsidRDefault="00856D11" w:rsidP="004448B3">
      <w:pPr>
        <w:tabs>
          <w:tab w:val="left" w:pos="1134"/>
        </w:tabs>
        <w:adjustRightInd w:val="0"/>
        <w:snapToGrid w:val="0"/>
        <w:spacing w:afterLines="100" w:after="240"/>
        <w:jc w:val="both"/>
        <w:rPr>
          <w:rFonts w:ascii="Times New Roman" w:hAnsi="Times New Roman" w:cs="Times New Roman"/>
          <w:bCs/>
          <w:sz w:val="22"/>
        </w:rPr>
      </w:pPr>
      <w:r w:rsidRPr="00904F0D">
        <w:rPr>
          <w:rFonts w:ascii="Times New Roman" w:hAnsi="Times New Roman" w:cs="Times New Roman"/>
          <w:b/>
          <w:sz w:val="22"/>
        </w:rPr>
        <w:t>Article 45</w:t>
      </w:r>
      <w:r w:rsidRPr="00904F0D">
        <w:rPr>
          <w:rFonts w:ascii="Times New Roman" w:hAnsi="Times New Roman" w:cs="Times New Roman"/>
          <w:b/>
          <w:sz w:val="22"/>
        </w:rPr>
        <w:tab/>
      </w:r>
      <w:bookmarkStart w:id="2" w:name="OLE_LINK6"/>
      <w:bookmarkStart w:id="3" w:name="OLE_LINK7"/>
      <w:r w:rsidR="00D51278" w:rsidRPr="00904F0D">
        <w:rPr>
          <w:rFonts w:ascii="Times New Roman" w:hAnsi="Times New Roman" w:cs="Times New Roman"/>
          <w:bCs/>
          <w:sz w:val="22"/>
        </w:rPr>
        <w:t>“</w:t>
      </w:r>
      <w:r w:rsidR="00B618D1" w:rsidRPr="00904F0D">
        <w:rPr>
          <w:rFonts w:ascii="Times New Roman" w:hAnsi="Times New Roman" w:cs="Times New Roman"/>
          <w:bCs/>
          <w:sz w:val="22"/>
        </w:rPr>
        <w:t xml:space="preserve">Option </w:t>
      </w:r>
      <w:r w:rsidR="001F3E4C" w:rsidRPr="00904F0D">
        <w:rPr>
          <w:rFonts w:ascii="Times New Roman" w:hAnsi="Times New Roman" w:cs="Times New Roman"/>
          <w:bCs/>
          <w:sz w:val="22"/>
        </w:rPr>
        <w:t>premium</w:t>
      </w:r>
      <w:bookmarkEnd w:id="2"/>
      <w:bookmarkEnd w:id="3"/>
      <w:r w:rsidR="00D51278" w:rsidRPr="00904F0D">
        <w:rPr>
          <w:rFonts w:ascii="Times New Roman" w:hAnsi="Times New Roman" w:cs="Times New Roman"/>
          <w:bCs/>
          <w:sz w:val="22"/>
        </w:rPr>
        <w:t>”</w:t>
      </w:r>
      <w:r w:rsidR="001F3E4C" w:rsidRPr="00904F0D">
        <w:rPr>
          <w:rFonts w:ascii="Times New Roman" w:hAnsi="Times New Roman" w:cs="Times New Roman"/>
          <w:bCs/>
          <w:sz w:val="22"/>
        </w:rPr>
        <w:t xml:space="preserve"> refers to the amount of funds that an option buyer pays</w:t>
      </w:r>
      <w:r w:rsidR="00736559" w:rsidRPr="00904F0D">
        <w:rPr>
          <w:rFonts w:ascii="Times New Roman" w:hAnsi="Times New Roman" w:cs="Times New Roman"/>
          <w:bCs/>
          <w:sz w:val="22"/>
        </w:rPr>
        <w:t xml:space="preserve"> to the option seller</w:t>
      </w:r>
      <w:r w:rsidR="001F3E4C" w:rsidRPr="00904F0D">
        <w:rPr>
          <w:rFonts w:ascii="Times New Roman" w:hAnsi="Times New Roman" w:cs="Times New Roman"/>
          <w:bCs/>
          <w:sz w:val="22"/>
        </w:rPr>
        <w:t xml:space="preserve"> in exchange </w:t>
      </w:r>
      <w:r w:rsidR="001453F9" w:rsidRPr="00904F0D">
        <w:rPr>
          <w:rFonts w:ascii="Times New Roman" w:hAnsi="Times New Roman" w:cs="Times New Roman" w:hint="eastAsia"/>
          <w:bCs/>
          <w:sz w:val="22"/>
        </w:rPr>
        <w:t>for</w:t>
      </w:r>
      <w:r w:rsidR="001F3E4C" w:rsidRPr="00904F0D">
        <w:rPr>
          <w:rFonts w:ascii="Times New Roman" w:hAnsi="Times New Roman" w:cs="Times New Roman"/>
          <w:bCs/>
          <w:sz w:val="22"/>
        </w:rPr>
        <w:t xml:space="preserve"> rights under the option</w:t>
      </w:r>
      <w:r w:rsidR="00F94E5C" w:rsidRPr="00904F0D">
        <w:rPr>
          <w:rFonts w:ascii="Times New Roman" w:hAnsi="Times New Roman" w:cs="Times New Roman"/>
          <w:bCs/>
          <w:sz w:val="22"/>
        </w:rPr>
        <w:t xml:space="preserve"> contract</w:t>
      </w:r>
      <w:r w:rsidR="001F3E4C" w:rsidRPr="00904F0D">
        <w:rPr>
          <w:rFonts w:ascii="Times New Roman" w:hAnsi="Times New Roman" w:cs="Times New Roman"/>
          <w:bCs/>
          <w:sz w:val="22"/>
        </w:rPr>
        <w:t>.</w:t>
      </w:r>
    </w:p>
    <w:p w14:paraId="04AC70B0" w14:textId="1B8A6475" w:rsidR="00736559" w:rsidRPr="00904F0D" w:rsidRDefault="00736559" w:rsidP="000B7D93">
      <w:pPr>
        <w:tabs>
          <w:tab w:val="left" w:pos="1134"/>
        </w:tabs>
        <w:adjustRightInd w:val="0"/>
        <w:snapToGrid w:val="0"/>
        <w:spacing w:afterLines="100" w:after="240"/>
        <w:jc w:val="both"/>
        <w:rPr>
          <w:rFonts w:ascii="Times New Roman" w:hAnsi="Times New Roman" w:cs="Times New Roman"/>
          <w:bCs/>
          <w:sz w:val="22"/>
        </w:rPr>
      </w:pPr>
      <w:r w:rsidRPr="00904F0D">
        <w:rPr>
          <w:rFonts w:ascii="Times New Roman" w:hAnsi="Times New Roman" w:cs="Times New Roman"/>
          <w:bCs/>
          <w:sz w:val="22"/>
        </w:rPr>
        <w:t xml:space="preserve">An option buyer that opens a position shall pay the </w:t>
      </w:r>
      <w:r w:rsidR="000E3713" w:rsidRPr="00904F0D">
        <w:rPr>
          <w:rFonts w:ascii="Times New Roman" w:hAnsi="Times New Roman" w:cs="Times New Roman"/>
          <w:bCs/>
          <w:sz w:val="22"/>
        </w:rPr>
        <w:t xml:space="preserve">option </w:t>
      </w:r>
      <w:r w:rsidRPr="00904F0D">
        <w:rPr>
          <w:rFonts w:ascii="Times New Roman" w:hAnsi="Times New Roman" w:cs="Times New Roman"/>
          <w:bCs/>
          <w:sz w:val="22"/>
        </w:rPr>
        <w:t xml:space="preserve">premium based on the execution price; an option buyer that closes a position shall </w:t>
      </w:r>
      <w:r w:rsidR="00AB0C31" w:rsidRPr="00904F0D">
        <w:rPr>
          <w:rFonts w:ascii="Times New Roman" w:hAnsi="Times New Roman" w:cs="Times New Roman"/>
          <w:bCs/>
          <w:sz w:val="22"/>
        </w:rPr>
        <w:t>receive</w:t>
      </w:r>
      <w:r w:rsidRPr="00904F0D">
        <w:rPr>
          <w:rFonts w:ascii="Times New Roman" w:hAnsi="Times New Roman" w:cs="Times New Roman"/>
          <w:bCs/>
          <w:sz w:val="22"/>
        </w:rPr>
        <w:t xml:space="preserve"> the</w:t>
      </w:r>
      <w:r w:rsidR="000E3713" w:rsidRPr="00904F0D">
        <w:rPr>
          <w:rFonts w:ascii="Times New Roman" w:hAnsi="Times New Roman" w:cs="Times New Roman"/>
          <w:bCs/>
          <w:sz w:val="22"/>
        </w:rPr>
        <w:t xml:space="preserve"> option</w:t>
      </w:r>
      <w:r w:rsidRPr="00904F0D">
        <w:rPr>
          <w:rFonts w:ascii="Times New Roman" w:hAnsi="Times New Roman" w:cs="Times New Roman"/>
          <w:bCs/>
          <w:sz w:val="22"/>
        </w:rPr>
        <w:t xml:space="preserve"> premium based on the execution price.</w:t>
      </w:r>
    </w:p>
    <w:p w14:paraId="2112DEB9" w14:textId="5B4F4C21" w:rsidR="000B7D93" w:rsidRDefault="000B7D93" w:rsidP="001F3E4C">
      <w:pPr>
        <w:tabs>
          <w:tab w:val="left" w:pos="1134"/>
        </w:tabs>
        <w:adjustRightInd w:val="0"/>
        <w:snapToGrid w:val="0"/>
        <w:spacing w:afterLines="100" w:after="240"/>
        <w:jc w:val="both"/>
        <w:rPr>
          <w:rFonts w:ascii="Times New Roman" w:hAnsi="Times New Roman" w:cs="Times New Roman"/>
          <w:bCs/>
          <w:sz w:val="22"/>
        </w:rPr>
      </w:pPr>
      <w:r w:rsidRPr="00904F0D">
        <w:rPr>
          <w:rFonts w:ascii="Times New Roman" w:hAnsi="Times New Roman" w:cs="Times New Roman"/>
          <w:bCs/>
          <w:sz w:val="22"/>
        </w:rPr>
        <w:lastRenderedPageBreak/>
        <w:t xml:space="preserve">An option seller that opens a position shall receive the premium based on the execution price; an option </w:t>
      </w:r>
      <w:r w:rsidR="000120DC" w:rsidRPr="00904F0D">
        <w:rPr>
          <w:rFonts w:ascii="Times New Roman" w:hAnsi="Times New Roman" w:cs="Times New Roman"/>
          <w:bCs/>
          <w:sz w:val="22"/>
        </w:rPr>
        <w:t>seller</w:t>
      </w:r>
      <w:r w:rsidRPr="00904F0D">
        <w:rPr>
          <w:rFonts w:ascii="Times New Roman" w:hAnsi="Times New Roman" w:cs="Times New Roman"/>
          <w:bCs/>
          <w:sz w:val="22"/>
        </w:rPr>
        <w:t xml:space="preserve"> that closes a position shall pay the premium based on the execution price.</w:t>
      </w:r>
    </w:p>
    <w:p w14:paraId="7CE9EC36" w14:textId="7EBD58D2" w:rsidR="006A4674"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4</w:t>
      </w:r>
      <w:r w:rsidR="001F3E4C" w:rsidRPr="00E37868">
        <w:rPr>
          <w:rFonts w:ascii="Times New Roman" w:hAnsi="Times New Roman" w:cs="Times New Roman"/>
          <w:b/>
          <w:sz w:val="22"/>
        </w:rPr>
        <w:t>6</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Unless otherwise </w:t>
      </w:r>
      <w:r w:rsidR="0049005E" w:rsidRPr="00313998">
        <w:rPr>
          <w:rFonts w:ascii="Times New Roman" w:hAnsi="Times New Roman" w:cs="Times New Roman"/>
          <w:bCs/>
          <w:sz w:val="22"/>
        </w:rPr>
        <w:t xml:space="preserve">prescribed </w:t>
      </w:r>
      <w:r w:rsidRPr="00313998">
        <w:rPr>
          <w:rFonts w:ascii="Times New Roman" w:hAnsi="Times New Roman" w:cs="Times New Roman"/>
          <w:bCs/>
          <w:sz w:val="22"/>
        </w:rPr>
        <w:t xml:space="preserve">by the Exchange, the daily settlement price of a </w:t>
      </w:r>
      <w:r w:rsidR="006A4674" w:rsidRPr="00313998">
        <w:rPr>
          <w:rFonts w:ascii="Times New Roman" w:hAnsi="Times New Roman" w:cs="Times New Roman"/>
          <w:bCs/>
          <w:sz w:val="22"/>
        </w:rPr>
        <w:t xml:space="preserve">particular </w:t>
      </w:r>
      <w:r w:rsidR="001F3E4C" w:rsidRPr="00044668">
        <w:rPr>
          <w:rFonts w:ascii="Times New Roman" w:hAnsi="Times New Roman" w:cs="Times New Roman"/>
          <w:bCs/>
          <w:sz w:val="22"/>
        </w:rPr>
        <w:t xml:space="preserve">futures </w:t>
      </w:r>
      <w:r w:rsidRPr="00313998">
        <w:rPr>
          <w:rFonts w:ascii="Times New Roman" w:hAnsi="Times New Roman" w:cs="Times New Roman"/>
          <w:bCs/>
          <w:sz w:val="22"/>
        </w:rPr>
        <w:t xml:space="preserve">contract </w:t>
      </w:r>
      <w:r w:rsidR="006A4674" w:rsidRPr="00313998">
        <w:rPr>
          <w:rFonts w:ascii="Times New Roman" w:hAnsi="Times New Roman" w:cs="Times New Roman"/>
          <w:bCs/>
          <w:sz w:val="22"/>
        </w:rPr>
        <w:t xml:space="preserve">shall be </w:t>
      </w:r>
      <w:r w:rsidR="00D1685C" w:rsidRPr="00313998">
        <w:rPr>
          <w:rFonts w:ascii="Times New Roman" w:hAnsi="Times New Roman" w:cs="Times New Roman"/>
          <w:bCs/>
          <w:sz w:val="22"/>
        </w:rPr>
        <w:t>the trading-</w:t>
      </w:r>
      <w:r w:rsidR="006A4674" w:rsidRPr="00313998">
        <w:rPr>
          <w:rFonts w:ascii="Times New Roman" w:hAnsi="Times New Roman" w:cs="Times New Roman"/>
          <w:bCs/>
          <w:sz w:val="22"/>
        </w:rPr>
        <w:t>volume-weighted average execution price from centralized trading during a certain time period on that day.</w:t>
      </w:r>
    </w:p>
    <w:p w14:paraId="3517E069" w14:textId="77777777" w:rsidR="001735D6" w:rsidRPr="00313998" w:rsidRDefault="001735D6"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If trading is interrupted during this period due to</w:t>
      </w:r>
      <w:r w:rsidR="009F22B0" w:rsidRPr="00313998">
        <w:rPr>
          <w:rFonts w:ascii="Times New Roman" w:hAnsi="Times New Roman" w:cs="Times New Roman"/>
          <w:bCs/>
          <w:sz w:val="22"/>
        </w:rPr>
        <w:t xml:space="preserve"> a</w:t>
      </w:r>
      <w:r w:rsidRPr="00313998">
        <w:rPr>
          <w:rFonts w:ascii="Times New Roman" w:hAnsi="Times New Roman" w:cs="Times New Roman"/>
          <w:bCs/>
          <w:sz w:val="22"/>
        </w:rPr>
        <w:t xml:space="preserve"> circuit breaker, call auction</w:t>
      </w:r>
      <w:r w:rsidR="007E542B" w:rsidRPr="00313998">
        <w:rPr>
          <w:rFonts w:ascii="Times New Roman" w:hAnsi="Times New Roman" w:cs="Times New Roman"/>
          <w:bCs/>
          <w:sz w:val="22"/>
        </w:rPr>
        <w:t>,</w:t>
      </w:r>
      <w:r w:rsidRPr="00313998">
        <w:rPr>
          <w:rFonts w:ascii="Times New Roman" w:hAnsi="Times New Roman" w:cs="Times New Roman"/>
          <w:bCs/>
          <w:sz w:val="22"/>
        </w:rPr>
        <w:t xml:space="preserve"> or trading </w:t>
      </w:r>
      <w:r w:rsidR="007E542B" w:rsidRPr="00313998">
        <w:rPr>
          <w:rFonts w:ascii="Times New Roman" w:hAnsi="Times New Roman" w:cs="Times New Roman"/>
          <w:bCs/>
          <w:sz w:val="22"/>
        </w:rPr>
        <w:t>suspension</w:t>
      </w:r>
      <w:r w:rsidRPr="00313998">
        <w:rPr>
          <w:rFonts w:ascii="Times New Roman" w:hAnsi="Times New Roman" w:cs="Times New Roman"/>
          <w:bCs/>
          <w:sz w:val="22"/>
        </w:rPr>
        <w:t xml:space="preserve">, a corresponding </w:t>
      </w:r>
      <w:r w:rsidR="002C44CF" w:rsidRPr="00313998">
        <w:rPr>
          <w:rFonts w:ascii="Times New Roman" w:hAnsi="Times New Roman" w:cs="Times New Roman"/>
          <w:bCs/>
          <w:sz w:val="22"/>
        </w:rPr>
        <w:t xml:space="preserve">length </w:t>
      </w:r>
      <w:r w:rsidRPr="00313998">
        <w:rPr>
          <w:rFonts w:ascii="Times New Roman" w:hAnsi="Times New Roman" w:cs="Times New Roman"/>
          <w:bCs/>
          <w:sz w:val="22"/>
        </w:rPr>
        <w:t xml:space="preserve">of trading time preceding such interruption shall be factored in the calculation of </w:t>
      </w:r>
      <w:r w:rsidR="009F22B0" w:rsidRPr="00313998">
        <w:rPr>
          <w:rFonts w:ascii="Times New Roman" w:hAnsi="Times New Roman" w:cs="Times New Roman"/>
          <w:bCs/>
          <w:sz w:val="22"/>
        </w:rPr>
        <w:t xml:space="preserve">daily </w:t>
      </w:r>
      <w:r w:rsidRPr="00313998">
        <w:rPr>
          <w:rFonts w:ascii="Times New Roman" w:hAnsi="Times New Roman" w:cs="Times New Roman"/>
          <w:bCs/>
          <w:sz w:val="22"/>
        </w:rPr>
        <w:t xml:space="preserve">settlement price such that the overall </w:t>
      </w:r>
      <w:r w:rsidR="002C44CF" w:rsidRPr="00313998">
        <w:rPr>
          <w:rFonts w:ascii="Times New Roman" w:hAnsi="Times New Roman" w:cs="Times New Roman"/>
          <w:bCs/>
          <w:sz w:val="22"/>
        </w:rPr>
        <w:t>period for this calculation</w:t>
      </w:r>
      <w:r w:rsidR="002C44CF" w:rsidRPr="00313998" w:rsidDel="002C44CF">
        <w:rPr>
          <w:rFonts w:ascii="Times New Roman" w:hAnsi="Times New Roman" w:cs="Times New Roman"/>
          <w:bCs/>
          <w:sz w:val="22"/>
        </w:rPr>
        <w:t xml:space="preserve"> </w:t>
      </w:r>
      <w:r w:rsidRPr="00313998">
        <w:rPr>
          <w:rFonts w:ascii="Times New Roman" w:hAnsi="Times New Roman" w:cs="Times New Roman"/>
          <w:bCs/>
          <w:sz w:val="22"/>
        </w:rPr>
        <w:t>is not abridged.</w:t>
      </w:r>
    </w:p>
    <w:p w14:paraId="7008DB4E" w14:textId="77777777" w:rsidR="007E542B" w:rsidRPr="00313998" w:rsidRDefault="009F22B0"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If no trade is executed</w:t>
      </w:r>
      <w:r w:rsidR="001735D6" w:rsidRPr="00313998">
        <w:rPr>
          <w:rFonts w:ascii="Times New Roman" w:hAnsi="Times New Roman" w:cs="Times New Roman"/>
          <w:bCs/>
          <w:sz w:val="22"/>
        </w:rPr>
        <w:t xml:space="preserve"> </w:t>
      </w:r>
      <w:r w:rsidR="007E542B" w:rsidRPr="00313998">
        <w:rPr>
          <w:rFonts w:ascii="Times New Roman" w:hAnsi="Times New Roman" w:cs="Times New Roman"/>
          <w:bCs/>
          <w:sz w:val="22"/>
        </w:rPr>
        <w:t>during this period</w:t>
      </w:r>
      <w:r w:rsidR="001735D6" w:rsidRPr="00313998">
        <w:rPr>
          <w:rFonts w:ascii="Times New Roman" w:hAnsi="Times New Roman" w:cs="Times New Roman"/>
          <w:bCs/>
          <w:sz w:val="22"/>
        </w:rPr>
        <w:t xml:space="preserve">, the </w:t>
      </w:r>
      <w:r w:rsidR="00D1685C" w:rsidRPr="00313998">
        <w:rPr>
          <w:rFonts w:ascii="Times New Roman" w:hAnsi="Times New Roman" w:cs="Times New Roman"/>
          <w:bCs/>
          <w:sz w:val="22"/>
        </w:rPr>
        <w:t>trading-</w:t>
      </w:r>
      <w:r w:rsidR="007E542B" w:rsidRPr="00313998">
        <w:rPr>
          <w:rFonts w:ascii="Times New Roman" w:hAnsi="Times New Roman" w:cs="Times New Roman"/>
          <w:bCs/>
          <w:sz w:val="22"/>
        </w:rPr>
        <w:t xml:space="preserve">volume-weighted </w:t>
      </w:r>
      <w:r w:rsidR="001735D6" w:rsidRPr="00313998">
        <w:rPr>
          <w:rFonts w:ascii="Times New Roman" w:hAnsi="Times New Roman" w:cs="Times New Roman"/>
          <w:bCs/>
          <w:sz w:val="22"/>
        </w:rPr>
        <w:t xml:space="preserve">average </w:t>
      </w:r>
      <w:r w:rsidR="007E542B" w:rsidRPr="00313998">
        <w:rPr>
          <w:rFonts w:ascii="Times New Roman" w:hAnsi="Times New Roman" w:cs="Times New Roman"/>
          <w:bCs/>
          <w:sz w:val="22"/>
        </w:rPr>
        <w:t xml:space="preserve">execution </w:t>
      </w:r>
      <w:r w:rsidR="001735D6" w:rsidRPr="00313998">
        <w:rPr>
          <w:rFonts w:ascii="Times New Roman" w:hAnsi="Times New Roman" w:cs="Times New Roman"/>
          <w:bCs/>
          <w:sz w:val="22"/>
        </w:rPr>
        <w:t xml:space="preserve">price during </w:t>
      </w:r>
      <w:r w:rsidR="007E542B" w:rsidRPr="00313998">
        <w:rPr>
          <w:rFonts w:ascii="Times New Roman" w:hAnsi="Times New Roman" w:cs="Times New Roman"/>
          <w:bCs/>
          <w:sz w:val="22"/>
        </w:rPr>
        <w:t xml:space="preserve">the immediately preceding </w:t>
      </w:r>
      <w:r w:rsidRPr="00313998">
        <w:rPr>
          <w:rFonts w:ascii="Times New Roman" w:hAnsi="Times New Roman" w:cs="Times New Roman"/>
          <w:bCs/>
          <w:sz w:val="22"/>
        </w:rPr>
        <w:t>trading period of the same length</w:t>
      </w:r>
      <w:r w:rsidR="007E542B" w:rsidRPr="00313998">
        <w:rPr>
          <w:rFonts w:ascii="Times New Roman" w:hAnsi="Times New Roman" w:cs="Times New Roman"/>
          <w:bCs/>
          <w:sz w:val="22"/>
        </w:rPr>
        <w:t xml:space="preserve"> shall be recognized as </w:t>
      </w:r>
      <w:r w:rsidR="001735D6" w:rsidRPr="00313998">
        <w:rPr>
          <w:rFonts w:ascii="Times New Roman" w:hAnsi="Times New Roman" w:cs="Times New Roman"/>
          <w:bCs/>
          <w:sz w:val="22"/>
        </w:rPr>
        <w:t>the settlement price for that day</w:t>
      </w:r>
      <w:r w:rsidR="00D670F6" w:rsidRPr="00313998">
        <w:rPr>
          <w:rFonts w:ascii="Times New Roman" w:hAnsi="Times New Roman" w:cs="Times New Roman"/>
          <w:bCs/>
          <w:sz w:val="22"/>
        </w:rPr>
        <w:t xml:space="preserve">. This rule applies in each case where no such trade is executed during the period considered, </w:t>
      </w:r>
      <w:r w:rsidRPr="00313998">
        <w:rPr>
          <w:rFonts w:ascii="Times New Roman" w:hAnsi="Times New Roman" w:cs="Times New Roman"/>
          <w:bCs/>
          <w:sz w:val="22"/>
        </w:rPr>
        <w:t xml:space="preserve">unless </w:t>
      </w:r>
      <w:r w:rsidR="007E542B" w:rsidRPr="00313998">
        <w:rPr>
          <w:rFonts w:ascii="Times New Roman" w:hAnsi="Times New Roman" w:cs="Times New Roman"/>
          <w:bCs/>
          <w:sz w:val="22"/>
        </w:rPr>
        <w:t xml:space="preserve">the interval between the last trade </w:t>
      </w:r>
      <w:r w:rsidR="00D670F6" w:rsidRPr="00313998">
        <w:rPr>
          <w:rFonts w:ascii="Times New Roman" w:hAnsi="Times New Roman" w:cs="Times New Roman"/>
          <w:bCs/>
          <w:sz w:val="22"/>
        </w:rPr>
        <w:t xml:space="preserve">of the day </w:t>
      </w:r>
      <w:r w:rsidR="007E542B" w:rsidRPr="00313998">
        <w:rPr>
          <w:rFonts w:ascii="Times New Roman" w:hAnsi="Times New Roman" w:cs="Times New Roman"/>
          <w:bCs/>
          <w:sz w:val="22"/>
        </w:rPr>
        <w:t xml:space="preserve">and market open is less than the </w:t>
      </w:r>
      <w:r w:rsidRPr="00313998">
        <w:rPr>
          <w:rFonts w:ascii="Times New Roman" w:hAnsi="Times New Roman" w:cs="Times New Roman"/>
          <w:bCs/>
          <w:sz w:val="22"/>
        </w:rPr>
        <w:t>required length</w:t>
      </w:r>
      <w:r w:rsidR="007E542B" w:rsidRPr="00313998">
        <w:rPr>
          <w:rFonts w:ascii="Times New Roman" w:hAnsi="Times New Roman" w:cs="Times New Roman"/>
          <w:bCs/>
          <w:sz w:val="22"/>
        </w:rPr>
        <w:t xml:space="preserve"> of </w:t>
      </w:r>
      <w:r w:rsidR="00D670F6" w:rsidRPr="00313998">
        <w:rPr>
          <w:rFonts w:ascii="Times New Roman" w:hAnsi="Times New Roman" w:cs="Times New Roman"/>
          <w:bCs/>
          <w:sz w:val="22"/>
        </w:rPr>
        <w:t xml:space="preserve">the </w:t>
      </w:r>
      <w:r w:rsidR="007E542B" w:rsidRPr="00313998">
        <w:rPr>
          <w:rFonts w:ascii="Times New Roman" w:hAnsi="Times New Roman" w:cs="Times New Roman"/>
          <w:bCs/>
          <w:sz w:val="22"/>
        </w:rPr>
        <w:t xml:space="preserve">period, </w:t>
      </w:r>
      <w:r w:rsidR="00D670F6" w:rsidRPr="00313998">
        <w:rPr>
          <w:rFonts w:ascii="Times New Roman" w:hAnsi="Times New Roman" w:cs="Times New Roman"/>
          <w:bCs/>
          <w:sz w:val="22"/>
        </w:rPr>
        <w:t xml:space="preserve">in which case </w:t>
      </w:r>
      <w:r w:rsidR="007E542B" w:rsidRPr="00313998">
        <w:rPr>
          <w:rFonts w:ascii="Times New Roman" w:hAnsi="Times New Roman" w:cs="Times New Roman"/>
          <w:bCs/>
          <w:sz w:val="22"/>
        </w:rPr>
        <w:t xml:space="preserve">the </w:t>
      </w:r>
      <w:r w:rsidR="00D1685C" w:rsidRPr="00313998">
        <w:rPr>
          <w:rFonts w:ascii="Times New Roman" w:hAnsi="Times New Roman" w:cs="Times New Roman"/>
          <w:bCs/>
          <w:sz w:val="22"/>
        </w:rPr>
        <w:t>trading-</w:t>
      </w:r>
      <w:r w:rsidR="007E542B" w:rsidRPr="00313998">
        <w:rPr>
          <w:rFonts w:ascii="Times New Roman" w:hAnsi="Times New Roman" w:cs="Times New Roman"/>
          <w:bCs/>
          <w:sz w:val="22"/>
        </w:rPr>
        <w:t>volume-weighted average execution price over the entire day shall be recognized as the settlement price for that day.</w:t>
      </w:r>
    </w:p>
    <w:p w14:paraId="1ED24443" w14:textId="77777777" w:rsidR="001735D6" w:rsidRPr="00313998" w:rsidRDefault="009F22B0" w:rsidP="00044668">
      <w:pPr>
        <w:tabs>
          <w:tab w:val="left" w:pos="1134"/>
        </w:tabs>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If no trade is executed</w:t>
      </w:r>
      <w:r w:rsidR="00CB7C6E" w:rsidRPr="00313998">
        <w:rPr>
          <w:rFonts w:ascii="Times New Roman" w:hAnsi="Times New Roman" w:cs="Times New Roman"/>
          <w:bCs/>
          <w:sz w:val="22"/>
        </w:rPr>
        <w:t xml:space="preserve"> </w:t>
      </w:r>
      <w:r w:rsidR="00D670F6" w:rsidRPr="00313998">
        <w:rPr>
          <w:rFonts w:ascii="Times New Roman" w:hAnsi="Times New Roman" w:cs="Times New Roman"/>
          <w:bCs/>
          <w:sz w:val="22"/>
        </w:rPr>
        <w:t xml:space="preserve">over </w:t>
      </w:r>
      <w:r w:rsidR="001735D6" w:rsidRPr="00313998">
        <w:rPr>
          <w:rFonts w:ascii="Times New Roman" w:hAnsi="Times New Roman" w:cs="Times New Roman"/>
          <w:bCs/>
          <w:sz w:val="22"/>
        </w:rPr>
        <w:t xml:space="preserve">the </w:t>
      </w:r>
      <w:r w:rsidR="00D670F6" w:rsidRPr="00313998">
        <w:rPr>
          <w:rFonts w:ascii="Times New Roman" w:hAnsi="Times New Roman" w:cs="Times New Roman"/>
          <w:bCs/>
          <w:sz w:val="22"/>
        </w:rPr>
        <w:t xml:space="preserve">entire </w:t>
      </w:r>
      <w:r w:rsidRPr="00313998">
        <w:rPr>
          <w:rFonts w:ascii="Times New Roman" w:hAnsi="Times New Roman" w:cs="Times New Roman"/>
          <w:bCs/>
          <w:sz w:val="22"/>
        </w:rPr>
        <w:t xml:space="preserve">trading </w:t>
      </w:r>
      <w:r w:rsidR="001735D6" w:rsidRPr="00313998">
        <w:rPr>
          <w:rFonts w:ascii="Times New Roman" w:hAnsi="Times New Roman" w:cs="Times New Roman"/>
          <w:bCs/>
          <w:sz w:val="22"/>
        </w:rPr>
        <w:t xml:space="preserve">day, </w:t>
      </w:r>
      <w:r w:rsidR="0045138A" w:rsidRPr="00313998">
        <w:rPr>
          <w:rFonts w:ascii="Times New Roman" w:hAnsi="Times New Roman" w:cs="Times New Roman"/>
          <w:bCs/>
          <w:sz w:val="22"/>
        </w:rPr>
        <w:t xml:space="preserve">the contract’s </w:t>
      </w:r>
      <w:r w:rsidR="001735D6" w:rsidRPr="00313998">
        <w:rPr>
          <w:rFonts w:ascii="Times New Roman" w:hAnsi="Times New Roman" w:cs="Times New Roman"/>
          <w:bCs/>
          <w:sz w:val="22"/>
        </w:rPr>
        <w:t xml:space="preserve">settlement price </w:t>
      </w:r>
      <w:r w:rsidR="00D670F6" w:rsidRPr="00313998">
        <w:rPr>
          <w:rFonts w:ascii="Times New Roman" w:hAnsi="Times New Roman" w:cs="Times New Roman"/>
          <w:bCs/>
          <w:sz w:val="22"/>
        </w:rPr>
        <w:t xml:space="preserve">for that </w:t>
      </w:r>
      <w:r w:rsidR="001735D6" w:rsidRPr="00313998">
        <w:rPr>
          <w:rFonts w:ascii="Times New Roman" w:hAnsi="Times New Roman" w:cs="Times New Roman"/>
          <w:bCs/>
          <w:sz w:val="22"/>
        </w:rPr>
        <w:t xml:space="preserve">day shall be calculated as follows: settlement price = settlement price </w:t>
      </w:r>
      <w:r w:rsidR="0045138A" w:rsidRPr="00313998">
        <w:rPr>
          <w:rFonts w:ascii="Times New Roman" w:hAnsi="Times New Roman" w:cs="Times New Roman"/>
          <w:bCs/>
          <w:sz w:val="22"/>
        </w:rPr>
        <w:t xml:space="preserve">of said contract </w:t>
      </w:r>
      <w:r w:rsidR="00D670F6" w:rsidRPr="00313998">
        <w:rPr>
          <w:rFonts w:ascii="Times New Roman" w:hAnsi="Times New Roman" w:cs="Times New Roman"/>
          <w:bCs/>
          <w:sz w:val="22"/>
        </w:rPr>
        <w:t xml:space="preserve">on </w:t>
      </w:r>
      <w:r w:rsidR="001735D6" w:rsidRPr="00313998">
        <w:rPr>
          <w:rFonts w:ascii="Times New Roman" w:hAnsi="Times New Roman" w:cs="Times New Roman"/>
          <w:bCs/>
          <w:sz w:val="22"/>
        </w:rPr>
        <w:t>the preceding trading day</w:t>
      </w:r>
      <w:r w:rsidR="002539B8" w:rsidRPr="00313998">
        <w:rPr>
          <w:bCs/>
        </w:rPr>
        <w:t xml:space="preserve"> </w:t>
      </w:r>
      <w:r w:rsidR="001735D6" w:rsidRPr="00313998">
        <w:rPr>
          <w:rFonts w:ascii="Times New Roman" w:hAnsi="Times New Roman" w:cs="Times New Roman"/>
          <w:bCs/>
          <w:sz w:val="22"/>
        </w:rPr>
        <w:t xml:space="preserve">+ settlement price </w:t>
      </w:r>
      <w:r w:rsidR="00AB6D6C" w:rsidRPr="00313998">
        <w:rPr>
          <w:rFonts w:ascii="Times New Roman" w:hAnsi="Times New Roman" w:cs="Times New Roman"/>
          <w:bCs/>
          <w:sz w:val="22"/>
        </w:rPr>
        <w:t>of</w:t>
      </w:r>
      <w:r w:rsidR="001735D6" w:rsidRPr="00313998">
        <w:rPr>
          <w:rFonts w:ascii="Times New Roman" w:hAnsi="Times New Roman" w:cs="Times New Roman"/>
          <w:bCs/>
          <w:sz w:val="22"/>
        </w:rPr>
        <w:t xml:space="preserve"> the benchmark contract </w:t>
      </w:r>
      <w:r w:rsidR="00AB6D6C" w:rsidRPr="00313998">
        <w:rPr>
          <w:rFonts w:ascii="Times New Roman" w:hAnsi="Times New Roman" w:cs="Times New Roman"/>
          <w:bCs/>
          <w:sz w:val="22"/>
        </w:rPr>
        <w:t xml:space="preserve">on the current day </w:t>
      </w:r>
      <w:r w:rsidR="001735D6" w:rsidRPr="00313998">
        <w:rPr>
          <w:rFonts w:ascii="Times New Roman" w:hAnsi="Times New Roman" w:cs="Times New Roman"/>
          <w:bCs/>
          <w:sz w:val="22"/>
        </w:rPr>
        <w:t xml:space="preserve">– settlement price </w:t>
      </w:r>
      <w:r w:rsidR="00AB6D6C" w:rsidRPr="00313998">
        <w:rPr>
          <w:rFonts w:ascii="Times New Roman" w:hAnsi="Times New Roman" w:cs="Times New Roman"/>
          <w:bCs/>
          <w:sz w:val="22"/>
        </w:rPr>
        <w:t xml:space="preserve">of </w:t>
      </w:r>
      <w:r w:rsidR="001735D6" w:rsidRPr="00313998">
        <w:rPr>
          <w:rFonts w:ascii="Times New Roman" w:hAnsi="Times New Roman" w:cs="Times New Roman"/>
          <w:bCs/>
          <w:sz w:val="22"/>
        </w:rPr>
        <w:t>the benchmark contract</w:t>
      </w:r>
      <w:r w:rsidR="00AB6D6C" w:rsidRPr="00313998">
        <w:rPr>
          <w:rFonts w:ascii="Times New Roman" w:hAnsi="Times New Roman" w:cs="Times New Roman"/>
          <w:bCs/>
          <w:sz w:val="22"/>
        </w:rPr>
        <w:t xml:space="preserve"> on the preceding trading day</w:t>
      </w:r>
      <w:r w:rsidR="001735D6" w:rsidRPr="00313998">
        <w:rPr>
          <w:rFonts w:ascii="Times New Roman" w:hAnsi="Times New Roman" w:cs="Times New Roman"/>
          <w:bCs/>
          <w:sz w:val="22"/>
        </w:rPr>
        <w:t xml:space="preserve">, where the benchmark contract is the </w:t>
      </w:r>
      <w:r w:rsidR="00C33122" w:rsidRPr="00313998">
        <w:rPr>
          <w:rFonts w:ascii="Times New Roman" w:hAnsi="Times New Roman" w:cs="Times New Roman"/>
          <w:bCs/>
          <w:sz w:val="22"/>
        </w:rPr>
        <w:t>contract with transactions that day and the closest delivery month</w:t>
      </w:r>
      <w:r w:rsidR="001735D6" w:rsidRPr="00313998">
        <w:rPr>
          <w:rFonts w:ascii="Times New Roman" w:hAnsi="Times New Roman" w:cs="Times New Roman"/>
          <w:bCs/>
          <w:sz w:val="22"/>
        </w:rPr>
        <w:t xml:space="preserve">. </w:t>
      </w:r>
      <w:r w:rsidR="004F222C" w:rsidRPr="00313998">
        <w:rPr>
          <w:rFonts w:ascii="Times New Roman" w:hAnsi="Times New Roman" w:cs="Times New Roman"/>
          <w:bCs/>
          <w:sz w:val="22"/>
        </w:rPr>
        <w:t>For</w:t>
      </w:r>
      <w:r w:rsidR="001735D6" w:rsidRPr="00313998">
        <w:rPr>
          <w:rFonts w:ascii="Times New Roman" w:hAnsi="Times New Roman" w:cs="Times New Roman"/>
          <w:bCs/>
          <w:sz w:val="22"/>
        </w:rPr>
        <w:t xml:space="preserve"> a newly listed contract, </w:t>
      </w:r>
      <w:r w:rsidR="004F222C" w:rsidRPr="00313998">
        <w:rPr>
          <w:rFonts w:ascii="Times New Roman" w:hAnsi="Times New Roman" w:cs="Times New Roman"/>
          <w:bCs/>
          <w:sz w:val="22"/>
        </w:rPr>
        <w:t xml:space="preserve">its listing benchmark price shall be recognized as its </w:t>
      </w:r>
      <w:r w:rsidR="001735D6" w:rsidRPr="00313998">
        <w:rPr>
          <w:rFonts w:ascii="Times New Roman" w:hAnsi="Times New Roman" w:cs="Times New Roman"/>
          <w:bCs/>
          <w:sz w:val="22"/>
        </w:rPr>
        <w:t xml:space="preserve">settlement price </w:t>
      </w:r>
      <w:r w:rsidR="004F222C" w:rsidRPr="00313998">
        <w:rPr>
          <w:rFonts w:ascii="Times New Roman" w:hAnsi="Times New Roman" w:cs="Times New Roman"/>
          <w:bCs/>
          <w:sz w:val="22"/>
        </w:rPr>
        <w:t xml:space="preserve">on </w:t>
      </w:r>
      <w:r w:rsidR="001735D6" w:rsidRPr="00313998">
        <w:rPr>
          <w:rFonts w:ascii="Times New Roman" w:hAnsi="Times New Roman" w:cs="Times New Roman"/>
          <w:bCs/>
          <w:sz w:val="22"/>
        </w:rPr>
        <w:t xml:space="preserve">the preceding trading day. In case that the benchmark contract is delivered on the </w:t>
      </w:r>
      <w:r w:rsidR="00CB7C6E" w:rsidRPr="00313998">
        <w:rPr>
          <w:rFonts w:ascii="Times New Roman" w:hAnsi="Times New Roman" w:cs="Times New Roman"/>
          <w:bCs/>
          <w:sz w:val="22"/>
        </w:rPr>
        <w:t xml:space="preserve">current </w:t>
      </w:r>
      <w:r w:rsidR="001735D6" w:rsidRPr="00313998">
        <w:rPr>
          <w:rFonts w:ascii="Times New Roman" w:hAnsi="Times New Roman" w:cs="Times New Roman"/>
          <w:bCs/>
          <w:sz w:val="22"/>
        </w:rPr>
        <w:t xml:space="preserve">day, </w:t>
      </w:r>
      <w:r w:rsidR="00CB7C6E" w:rsidRPr="00313998">
        <w:rPr>
          <w:rFonts w:ascii="Times New Roman" w:hAnsi="Times New Roman" w:cs="Times New Roman"/>
          <w:bCs/>
          <w:sz w:val="22"/>
        </w:rPr>
        <w:t>its</w:t>
      </w:r>
      <w:r w:rsidR="001735D6" w:rsidRPr="00313998">
        <w:rPr>
          <w:rFonts w:ascii="Times New Roman" w:hAnsi="Times New Roman" w:cs="Times New Roman"/>
          <w:bCs/>
          <w:sz w:val="22"/>
        </w:rPr>
        <w:t xml:space="preserve"> final settlement price </w:t>
      </w:r>
      <w:r w:rsidR="00CB7C6E" w:rsidRPr="00313998">
        <w:rPr>
          <w:rFonts w:ascii="Times New Roman" w:hAnsi="Times New Roman" w:cs="Times New Roman"/>
          <w:bCs/>
          <w:sz w:val="22"/>
        </w:rPr>
        <w:t xml:space="preserve">shall be recognized as its </w:t>
      </w:r>
      <w:r w:rsidR="001735D6" w:rsidRPr="00313998">
        <w:rPr>
          <w:rFonts w:ascii="Times New Roman" w:hAnsi="Times New Roman" w:cs="Times New Roman"/>
          <w:bCs/>
          <w:sz w:val="22"/>
        </w:rPr>
        <w:t>settlement price</w:t>
      </w:r>
      <w:r w:rsidR="00CB7C6E" w:rsidRPr="00313998">
        <w:rPr>
          <w:rFonts w:ascii="Times New Roman" w:hAnsi="Times New Roman" w:cs="Times New Roman"/>
          <w:bCs/>
          <w:sz w:val="22"/>
        </w:rPr>
        <w:t xml:space="preserve"> on the current day</w:t>
      </w:r>
      <w:r w:rsidR="001735D6" w:rsidRPr="00313998">
        <w:rPr>
          <w:rFonts w:ascii="Times New Roman" w:hAnsi="Times New Roman" w:cs="Times New Roman"/>
          <w:bCs/>
          <w:sz w:val="22"/>
        </w:rPr>
        <w:t xml:space="preserve">. In case the settlement price for </w:t>
      </w:r>
      <w:r w:rsidR="00CB7C6E" w:rsidRPr="00313998">
        <w:rPr>
          <w:rFonts w:ascii="Times New Roman" w:hAnsi="Times New Roman" w:cs="Times New Roman"/>
          <w:bCs/>
          <w:sz w:val="22"/>
        </w:rPr>
        <w:t>the current</w:t>
      </w:r>
      <w:r w:rsidR="001735D6" w:rsidRPr="00313998">
        <w:rPr>
          <w:rFonts w:ascii="Times New Roman" w:hAnsi="Times New Roman" w:cs="Times New Roman"/>
          <w:bCs/>
          <w:sz w:val="22"/>
        </w:rPr>
        <w:t xml:space="preserve"> day as calculated according to the </w:t>
      </w:r>
      <w:r w:rsidR="00CB7C6E" w:rsidRPr="00313998">
        <w:rPr>
          <w:rFonts w:ascii="Times New Roman" w:hAnsi="Times New Roman" w:cs="Times New Roman"/>
          <w:bCs/>
          <w:sz w:val="22"/>
        </w:rPr>
        <w:t xml:space="preserve">above formula </w:t>
      </w:r>
      <w:r w:rsidR="001735D6" w:rsidRPr="00313998">
        <w:rPr>
          <w:rFonts w:ascii="Times New Roman" w:hAnsi="Times New Roman" w:cs="Times New Roman"/>
          <w:bCs/>
          <w:sz w:val="22"/>
        </w:rPr>
        <w:t xml:space="preserve">exceeds the </w:t>
      </w:r>
      <w:r w:rsidR="00C33122" w:rsidRPr="00313998">
        <w:rPr>
          <w:rFonts w:ascii="Times New Roman" w:hAnsi="Times New Roman" w:cs="Times New Roman"/>
          <w:bCs/>
          <w:sz w:val="22"/>
        </w:rPr>
        <w:t>limit up/</w:t>
      </w:r>
      <w:r w:rsidR="0006006D" w:rsidRPr="00313998">
        <w:rPr>
          <w:rFonts w:ascii="Times New Roman" w:hAnsi="Times New Roman" w:cs="Times New Roman"/>
          <w:bCs/>
          <w:sz w:val="22"/>
        </w:rPr>
        <w:t>limit</w:t>
      </w:r>
      <w:r w:rsidR="00C33122" w:rsidRPr="00313998">
        <w:rPr>
          <w:rFonts w:ascii="Times New Roman" w:hAnsi="Times New Roman" w:cs="Times New Roman"/>
          <w:bCs/>
          <w:sz w:val="22"/>
        </w:rPr>
        <w:t xml:space="preserve"> down </w:t>
      </w:r>
      <w:r w:rsidR="00406436" w:rsidRPr="00313998">
        <w:rPr>
          <w:rFonts w:ascii="Times New Roman" w:hAnsi="Times New Roman" w:cs="Times New Roman"/>
          <w:bCs/>
          <w:sz w:val="22"/>
        </w:rPr>
        <w:t xml:space="preserve">price </w:t>
      </w:r>
      <w:r w:rsidR="00CB7C6E" w:rsidRPr="00313998">
        <w:rPr>
          <w:rFonts w:ascii="Times New Roman" w:hAnsi="Times New Roman" w:cs="Times New Roman"/>
          <w:bCs/>
          <w:sz w:val="22"/>
        </w:rPr>
        <w:t>for</w:t>
      </w:r>
      <w:r w:rsidR="001735D6" w:rsidRPr="00313998">
        <w:rPr>
          <w:rFonts w:ascii="Times New Roman" w:hAnsi="Times New Roman" w:cs="Times New Roman"/>
          <w:bCs/>
          <w:sz w:val="22"/>
        </w:rPr>
        <w:t xml:space="preserve"> the contract, the </w:t>
      </w:r>
      <w:r w:rsidR="00C33122" w:rsidRPr="00313998">
        <w:rPr>
          <w:rFonts w:ascii="Times New Roman" w:hAnsi="Times New Roman" w:cs="Times New Roman"/>
          <w:bCs/>
          <w:sz w:val="22"/>
        </w:rPr>
        <w:t>limit up/</w:t>
      </w:r>
      <w:r w:rsidR="0006006D" w:rsidRPr="00313998">
        <w:rPr>
          <w:rFonts w:ascii="Times New Roman" w:hAnsi="Times New Roman" w:cs="Times New Roman"/>
          <w:bCs/>
          <w:sz w:val="22"/>
        </w:rPr>
        <w:t>limit</w:t>
      </w:r>
      <w:r w:rsidR="00C33122" w:rsidRPr="00313998">
        <w:rPr>
          <w:rFonts w:ascii="Times New Roman" w:hAnsi="Times New Roman" w:cs="Times New Roman"/>
          <w:bCs/>
          <w:sz w:val="22"/>
        </w:rPr>
        <w:t xml:space="preserve"> down </w:t>
      </w:r>
      <w:r w:rsidR="00406436" w:rsidRPr="00313998">
        <w:rPr>
          <w:rFonts w:ascii="Times New Roman" w:hAnsi="Times New Roman" w:cs="Times New Roman"/>
          <w:bCs/>
          <w:sz w:val="22"/>
        </w:rPr>
        <w:t xml:space="preserve">price </w:t>
      </w:r>
      <w:r w:rsidR="00CB7C6E" w:rsidRPr="00313998">
        <w:rPr>
          <w:rFonts w:ascii="Times New Roman" w:hAnsi="Times New Roman" w:cs="Times New Roman"/>
          <w:bCs/>
          <w:sz w:val="22"/>
        </w:rPr>
        <w:t>shall</w:t>
      </w:r>
      <w:r w:rsidR="001735D6" w:rsidRPr="00313998">
        <w:rPr>
          <w:rFonts w:ascii="Times New Roman" w:hAnsi="Times New Roman" w:cs="Times New Roman"/>
          <w:bCs/>
          <w:sz w:val="22"/>
        </w:rPr>
        <w:t xml:space="preserve"> be </w:t>
      </w:r>
      <w:r w:rsidR="00CB7C6E" w:rsidRPr="00313998">
        <w:rPr>
          <w:rFonts w:ascii="Times New Roman" w:hAnsi="Times New Roman" w:cs="Times New Roman"/>
          <w:bCs/>
          <w:sz w:val="22"/>
        </w:rPr>
        <w:t xml:space="preserve">recognized </w:t>
      </w:r>
      <w:r w:rsidR="001735D6" w:rsidRPr="00313998">
        <w:rPr>
          <w:rFonts w:ascii="Times New Roman" w:hAnsi="Times New Roman" w:cs="Times New Roman"/>
          <w:bCs/>
          <w:sz w:val="22"/>
        </w:rPr>
        <w:t>as the settlement price for that day.</w:t>
      </w:r>
    </w:p>
    <w:p w14:paraId="03917AD0" w14:textId="5F53E557" w:rsidR="001735D6" w:rsidRPr="00313998" w:rsidRDefault="00CB7C6E"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If </w:t>
      </w:r>
      <w:r w:rsidR="001735D6" w:rsidRPr="00313998">
        <w:rPr>
          <w:rFonts w:ascii="Times New Roman" w:hAnsi="Times New Roman" w:cs="Times New Roman"/>
          <w:bCs/>
          <w:sz w:val="22"/>
        </w:rPr>
        <w:t xml:space="preserve">the settlement price for </w:t>
      </w:r>
      <w:r w:rsidRPr="00313998">
        <w:rPr>
          <w:rFonts w:ascii="Times New Roman" w:hAnsi="Times New Roman" w:cs="Times New Roman"/>
          <w:bCs/>
          <w:sz w:val="22"/>
        </w:rPr>
        <w:t>the current</w:t>
      </w:r>
      <w:r w:rsidR="001735D6" w:rsidRPr="00313998">
        <w:rPr>
          <w:rFonts w:ascii="Times New Roman" w:hAnsi="Times New Roman" w:cs="Times New Roman"/>
          <w:bCs/>
          <w:sz w:val="22"/>
        </w:rPr>
        <w:t xml:space="preserve"> day still cannot be determined</w:t>
      </w:r>
      <w:r w:rsidRPr="00313998">
        <w:rPr>
          <w:rFonts w:ascii="Times New Roman" w:hAnsi="Times New Roman" w:cs="Times New Roman"/>
          <w:bCs/>
          <w:sz w:val="22"/>
        </w:rPr>
        <w:t xml:space="preserve"> </w:t>
      </w:r>
      <w:r w:rsidR="00C33122" w:rsidRPr="00313998">
        <w:rPr>
          <w:rFonts w:ascii="Times New Roman" w:hAnsi="Times New Roman" w:cs="Times New Roman"/>
          <w:bCs/>
          <w:sz w:val="22"/>
        </w:rPr>
        <w:t xml:space="preserve">according to </w:t>
      </w:r>
      <w:r w:rsidR="009F22B0" w:rsidRPr="00313998">
        <w:rPr>
          <w:rFonts w:ascii="Times New Roman" w:hAnsi="Times New Roman" w:cs="Times New Roman"/>
          <w:bCs/>
          <w:sz w:val="22"/>
        </w:rPr>
        <w:t xml:space="preserve">the </w:t>
      </w:r>
      <w:r w:rsidRPr="00313998">
        <w:rPr>
          <w:rFonts w:ascii="Times New Roman" w:hAnsi="Times New Roman" w:cs="Times New Roman"/>
          <w:bCs/>
          <w:sz w:val="22"/>
        </w:rPr>
        <w:t>above</w:t>
      </w:r>
      <w:r w:rsidR="009F22B0" w:rsidRPr="00313998">
        <w:rPr>
          <w:rFonts w:ascii="Times New Roman" w:hAnsi="Times New Roman" w:cs="Times New Roman"/>
          <w:bCs/>
          <w:sz w:val="22"/>
        </w:rPr>
        <w:t xml:space="preserve"> principles</w:t>
      </w:r>
      <w:r w:rsidR="001735D6" w:rsidRPr="00313998">
        <w:rPr>
          <w:rFonts w:ascii="Times New Roman" w:hAnsi="Times New Roman" w:cs="Times New Roman"/>
          <w:bCs/>
          <w:sz w:val="22"/>
        </w:rPr>
        <w:t xml:space="preserve">, or </w:t>
      </w:r>
      <w:r w:rsidRPr="00313998">
        <w:rPr>
          <w:rFonts w:ascii="Times New Roman" w:hAnsi="Times New Roman" w:cs="Times New Roman"/>
          <w:bCs/>
          <w:sz w:val="22"/>
        </w:rPr>
        <w:t xml:space="preserve">if </w:t>
      </w:r>
      <w:r w:rsidR="001735D6" w:rsidRPr="00313998">
        <w:rPr>
          <w:rFonts w:ascii="Times New Roman" w:hAnsi="Times New Roman" w:cs="Times New Roman"/>
          <w:bCs/>
          <w:sz w:val="22"/>
        </w:rPr>
        <w:t xml:space="preserve">the settlement price calculated is obviously unreasonable, the Exchange shall </w:t>
      </w:r>
      <w:r w:rsidR="00407F58" w:rsidRPr="00313998">
        <w:rPr>
          <w:rFonts w:ascii="Times New Roman" w:hAnsi="Times New Roman" w:cs="Times New Roman"/>
          <w:bCs/>
          <w:sz w:val="22"/>
        </w:rPr>
        <w:t xml:space="preserve">have </w:t>
      </w:r>
      <w:r w:rsidR="00407F58" w:rsidRPr="00313998">
        <w:rPr>
          <w:rFonts w:ascii="Times New Roman" w:hAnsi="Times New Roman" w:cs="Times New Roman" w:hint="eastAsia"/>
          <w:bCs/>
          <w:sz w:val="22"/>
        </w:rPr>
        <w:t>the right</w:t>
      </w:r>
      <w:r w:rsidR="001735D6" w:rsidRPr="00313998">
        <w:rPr>
          <w:rFonts w:ascii="Times New Roman" w:hAnsi="Times New Roman" w:cs="Times New Roman"/>
          <w:bCs/>
          <w:sz w:val="22"/>
        </w:rPr>
        <w:t xml:space="preserve"> to determine the settlement price for that day.</w:t>
      </w:r>
    </w:p>
    <w:p w14:paraId="30922169" w14:textId="6010BE82" w:rsidR="001F3E4C" w:rsidRPr="00044668" w:rsidRDefault="001F3E4C" w:rsidP="00B97613">
      <w:pPr>
        <w:tabs>
          <w:tab w:val="left" w:pos="1134"/>
        </w:tabs>
        <w:adjustRightInd w:val="0"/>
        <w:snapToGrid w:val="0"/>
        <w:spacing w:afterLines="100" w:after="240"/>
        <w:jc w:val="both"/>
        <w:rPr>
          <w:rFonts w:ascii="Times New Roman" w:hAnsi="Times New Roman" w:cs="Times New Roman"/>
          <w:bCs/>
          <w:sz w:val="22"/>
        </w:rPr>
      </w:pPr>
      <w:r w:rsidRPr="00044668">
        <w:rPr>
          <w:rFonts w:ascii="Times New Roman" w:hAnsi="Times New Roman" w:cs="Times New Roman"/>
          <w:b/>
          <w:sz w:val="22"/>
        </w:rPr>
        <w:t>Article 47</w:t>
      </w:r>
      <w:r w:rsidRPr="00044668">
        <w:rPr>
          <w:rFonts w:ascii="Times New Roman" w:hAnsi="Times New Roman" w:cs="Times New Roman"/>
          <w:b/>
          <w:sz w:val="22"/>
        </w:rPr>
        <w:tab/>
      </w:r>
      <w:r w:rsidRPr="00044668">
        <w:rPr>
          <w:rFonts w:ascii="Times New Roman" w:hAnsi="Times New Roman" w:cs="Times New Roman"/>
          <w:bCs/>
          <w:sz w:val="22"/>
        </w:rPr>
        <w:t xml:space="preserve">The daily settlement price of a particular </w:t>
      </w:r>
      <w:r w:rsidR="00F5010E" w:rsidRPr="00044668">
        <w:rPr>
          <w:rFonts w:ascii="Times New Roman" w:hAnsi="Times New Roman" w:cs="Times New Roman"/>
          <w:bCs/>
          <w:sz w:val="22"/>
        </w:rPr>
        <w:t>options</w:t>
      </w:r>
      <w:r w:rsidRPr="00044668">
        <w:rPr>
          <w:rFonts w:ascii="Times New Roman" w:hAnsi="Times New Roman" w:cs="Times New Roman"/>
          <w:bCs/>
          <w:sz w:val="22"/>
        </w:rPr>
        <w:t xml:space="preserve"> contract shall be prescribed by the Exchange in the </w:t>
      </w:r>
      <w:r w:rsidR="00F5010E" w:rsidRPr="00044668">
        <w:rPr>
          <w:rFonts w:ascii="Times New Roman" w:hAnsi="Times New Roman" w:cs="Times New Roman"/>
          <w:bCs/>
          <w:sz w:val="22"/>
        </w:rPr>
        <w:t xml:space="preserve">corresponding </w:t>
      </w:r>
      <w:r w:rsidRPr="00044668">
        <w:rPr>
          <w:rFonts w:ascii="Times New Roman" w:hAnsi="Times New Roman" w:cs="Times New Roman"/>
          <w:bCs/>
          <w:sz w:val="22"/>
        </w:rPr>
        <w:t>detailed trading rules.</w:t>
      </w:r>
    </w:p>
    <w:p w14:paraId="7F212113" w14:textId="11ECC14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4</w:t>
      </w:r>
      <w:r w:rsidR="007B51B6" w:rsidRPr="00E37868">
        <w:rPr>
          <w:rFonts w:ascii="Times New Roman" w:hAnsi="Times New Roman" w:cs="Times New Roman"/>
          <w:b/>
          <w:sz w:val="22"/>
        </w:rPr>
        <w:t>8</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settlement price for a </w:t>
      </w:r>
      <w:r w:rsidR="00E9605E" w:rsidRPr="00044668">
        <w:rPr>
          <w:rFonts w:ascii="Times New Roman" w:hAnsi="Times New Roman" w:cs="Times New Roman"/>
          <w:bCs/>
          <w:sz w:val="22"/>
        </w:rPr>
        <w:t xml:space="preserve">futures </w:t>
      </w:r>
      <w:r w:rsidRPr="00313998">
        <w:rPr>
          <w:rFonts w:ascii="Times New Roman" w:hAnsi="Times New Roman" w:cs="Times New Roman"/>
          <w:bCs/>
          <w:sz w:val="22"/>
        </w:rPr>
        <w:t xml:space="preserve">contract </w:t>
      </w:r>
      <w:r w:rsidR="00CB7C6E" w:rsidRPr="00313998">
        <w:rPr>
          <w:rFonts w:ascii="Times New Roman" w:hAnsi="Times New Roman" w:cs="Times New Roman"/>
          <w:bCs/>
          <w:sz w:val="22"/>
        </w:rPr>
        <w:t xml:space="preserve">shall be the basis </w:t>
      </w:r>
      <w:r w:rsidRPr="00313998">
        <w:rPr>
          <w:rFonts w:ascii="Times New Roman" w:hAnsi="Times New Roman" w:cs="Times New Roman"/>
          <w:bCs/>
          <w:sz w:val="22"/>
        </w:rPr>
        <w:t xml:space="preserve">for calculating profits </w:t>
      </w:r>
      <w:r w:rsidR="00CB7C6E" w:rsidRPr="00313998">
        <w:rPr>
          <w:rFonts w:ascii="Times New Roman" w:hAnsi="Times New Roman" w:cs="Times New Roman"/>
          <w:bCs/>
          <w:sz w:val="22"/>
        </w:rPr>
        <w:t xml:space="preserve">and </w:t>
      </w:r>
      <w:r w:rsidRPr="00313998">
        <w:rPr>
          <w:rFonts w:ascii="Times New Roman" w:hAnsi="Times New Roman" w:cs="Times New Roman"/>
          <w:bCs/>
          <w:sz w:val="22"/>
        </w:rPr>
        <w:t xml:space="preserve">losses </w:t>
      </w:r>
      <w:r w:rsidR="00E9605E" w:rsidRPr="00044668">
        <w:rPr>
          <w:rFonts w:ascii="Times New Roman" w:hAnsi="Times New Roman" w:cs="Times New Roman"/>
          <w:bCs/>
          <w:sz w:val="22"/>
        </w:rPr>
        <w:t xml:space="preserve">on that contract </w:t>
      </w:r>
      <w:r w:rsidR="00CB7C6E" w:rsidRPr="00313998">
        <w:rPr>
          <w:rFonts w:ascii="Times New Roman" w:hAnsi="Times New Roman" w:cs="Times New Roman"/>
          <w:bCs/>
          <w:sz w:val="22"/>
        </w:rPr>
        <w:t xml:space="preserve">on that </w:t>
      </w:r>
      <w:r w:rsidRPr="00313998">
        <w:rPr>
          <w:rFonts w:ascii="Times New Roman" w:hAnsi="Times New Roman" w:cs="Times New Roman"/>
          <w:bCs/>
          <w:sz w:val="22"/>
        </w:rPr>
        <w:t xml:space="preserve">day. The specific formula shall be separately </w:t>
      </w:r>
      <w:r w:rsidR="00C33122" w:rsidRPr="00313998">
        <w:rPr>
          <w:rFonts w:ascii="Times New Roman" w:hAnsi="Times New Roman" w:cs="Times New Roman"/>
          <w:bCs/>
          <w:sz w:val="22"/>
        </w:rPr>
        <w:t xml:space="preserve">prescribed </w:t>
      </w:r>
      <w:r w:rsidRPr="00313998">
        <w:rPr>
          <w:rFonts w:ascii="Times New Roman" w:hAnsi="Times New Roman" w:cs="Times New Roman"/>
          <w:bCs/>
          <w:sz w:val="22"/>
        </w:rPr>
        <w:t>by the Exchange.</w:t>
      </w:r>
    </w:p>
    <w:p w14:paraId="2D96F09A" w14:textId="6488CB24" w:rsidR="00CD25E6" w:rsidRPr="00044668" w:rsidRDefault="001B28FE" w:rsidP="004448B3">
      <w:pPr>
        <w:tabs>
          <w:tab w:val="left" w:pos="1134"/>
        </w:tabs>
        <w:adjustRightInd w:val="0"/>
        <w:snapToGrid w:val="0"/>
        <w:spacing w:afterLines="100" w:after="240"/>
        <w:jc w:val="both"/>
        <w:rPr>
          <w:rFonts w:ascii="Times New Roman" w:hAnsi="Times New Roman" w:cs="Times New Roman"/>
          <w:bCs/>
          <w:sz w:val="22"/>
        </w:rPr>
      </w:pPr>
      <w:r w:rsidRPr="00044668">
        <w:rPr>
          <w:rFonts w:ascii="Times New Roman" w:hAnsi="Times New Roman" w:cs="Times New Roman"/>
          <w:bCs/>
          <w:sz w:val="22"/>
        </w:rPr>
        <w:t>Daily</w:t>
      </w:r>
      <w:r w:rsidR="003F11E2" w:rsidRPr="00044668">
        <w:rPr>
          <w:rFonts w:ascii="Times New Roman" w:hAnsi="Times New Roman" w:cs="Times New Roman"/>
          <w:bCs/>
          <w:sz w:val="22"/>
        </w:rPr>
        <w:t xml:space="preserve"> profits and losses</w:t>
      </w:r>
      <w:r w:rsidR="002A2975" w:rsidRPr="00044668">
        <w:rPr>
          <w:rFonts w:ascii="Times New Roman" w:hAnsi="Times New Roman" w:cs="Times New Roman"/>
          <w:bCs/>
          <w:sz w:val="22"/>
        </w:rPr>
        <w:t xml:space="preserve"> on</w:t>
      </w:r>
      <w:r w:rsidR="003F11E2" w:rsidRPr="00044668">
        <w:rPr>
          <w:rFonts w:ascii="Times New Roman" w:hAnsi="Times New Roman" w:cs="Times New Roman"/>
          <w:bCs/>
          <w:sz w:val="22"/>
        </w:rPr>
        <w:t xml:space="preserve"> an option</w:t>
      </w:r>
      <w:r w:rsidR="002A2975" w:rsidRPr="00044668">
        <w:rPr>
          <w:rFonts w:ascii="Times New Roman" w:hAnsi="Times New Roman" w:cs="Times New Roman"/>
          <w:bCs/>
          <w:sz w:val="22"/>
        </w:rPr>
        <w:t>s</w:t>
      </w:r>
      <w:r w:rsidR="003F11E2" w:rsidRPr="00044668">
        <w:rPr>
          <w:rFonts w:ascii="Times New Roman" w:hAnsi="Times New Roman" w:cs="Times New Roman"/>
          <w:bCs/>
          <w:sz w:val="22"/>
        </w:rPr>
        <w:t xml:space="preserve"> contract </w:t>
      </w:r>
      <w:r w:rsidR="00CD25E6" w:rsidRPr="00044668">
        <w:rPr>
          <w:rFonts w:ascii="Times New Roman" w:hAnsi="Times New Roman" w:cs="Times New Roman"/>
          <w:bCs/>
          <w:sz w:val="22"/>
        </w:rPr>
        <w:t>are</w:t>
      </w:r>
      <w:r w:rsidR="003F11E2" w:rsidRPr="00044668">
        <w:rPr>
          <w:rFonts w:ascii="Times New Roman" w:hAnsi="Times New Roman" w:cs="Times New Roman"/>
          <w:bCs/>
          <w:sz w:val="22"/>
        </w:rPr>
        <w:t xml:space="preserve"> not calculated.</w:t>
      </w:r>
    </w:p>
    <w:p w14:paraId="34FED9DA" w14:textId="39F079C3"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Article 4</w:t>
      </w:r>
      <w:r w:rsidR="007B51B6" w:rsidRPr="00E37868">
        <w:rPr>
          <w:rFonts w:ascii="Times New Roman" w:hAnsi="Times New Roman" w:cs="Times New Roman"/>
          <w:b/>
          <w:sz w:val="22"/>
        </w:rPr>
        <w:t>9</w:t>
      </w:r>
      <w:r w:rsidR="00290A83" w:rsidRPr="00E37868">
        <w:rPr>
          <w:rFonts w:ascii="Times New Roman" w:hAnsi="Times New Roman" w:cs="Times New Roman"/>
          <w:b/>
          <w:sz w:val="22"/>
        </w:rPr>
        <w:tab/>
      </w:r>
      <w:r w:rsidR="00397359" w:rsidRPr="00313998">
        <w:rPr>
          <w:rFonts w:ascii="Times New Roman" w:hAnsi="Times New Roman" w:cs="Times New Roman"/>
          <w:bCs/>
          <w:sz w:val="22"/>
        </w:rPr>
        <w:t>P</w:t>
      </w:r>
      <w:r w:rsidRPr="00313998">
        <w:rPr>
          <w:rFonts w:ascii="Times New Roman" w:hAnsi="Times New Roman" w:cs="Times New Roman"/>
          <w:bCs/>
          <w:sz w:val="22"/>
        </w:rPr>
        <w:t xml:space="preserve">rofits </w:t>
      </w:r>
      <w:r w:rsidR="007952BC" w:rsidRPr="00313998">
        <w:rPr>
          <w:rFonts w:ascii="Times New Roman" w:hAnsi="Times New Roman" w:cs="Times New Roman"/>
          <w:bCs/>
          <w:sz w:val="22"/>
        </w:rPr>
        <w:t>and</w:t>
      </w:r>
      <w:r w:rsidRPr="00313998">
        <w:rPr>
          <w:rFonts w:ascii="Times New Roman" w:hAnsi="Times New Roman" w:cs="Times New Roman"/>
          <w:bCs/>
          <w:sz w:val="22"/>
        </w:rPr>
        <w:t xml:space="preserve"> losses </w:t>
      </w:r>
      <w:r w:rsidR="006D7DA7" w:rsidRPr="00313998">
        <w:rPr>
          <w:rFonts w:ascii="Times New Roman" w:hAnsi="Times New Roman" w:cs="Times New Roman"/>
          <w:bCs/>
          <w:sz w:val="22"/>
        </w:rPr>
        <w:t>on</w:t>
      </w:r>
      <w:r w:rsidRPr="00313998">
        <w:rPr>
          <w:rFonts w:ascii="Times New Roman" w:hAnsi="Times New Roman" w:cs="Times New Roman"/>
          <w:bCs/>
          <w:sz w:val="22"/>
        </w:rPr>
        <w:t xml:space="preserve"> a particular trading day </w:t>
      </w:r>
      <w:r w:rsidR="007952BC" w:rsidRPr="00313998">
        <w:rPr>
          <w:rFonts w:ascii="Times New Roman" w:hAnsi="Times New Roman" w:cs="Times New Roman"/>
          <w:bCs/>
          <w:sz w:val="22"/>
        </w:rPr>
        <w:t xml:space="preserve">shall </w:t>
      </w:r>
      <w:r w:rsidRPr="00313998">
        <w:rPr>
          <w:rFonts w:ascii="Times New Roman" w:hAnsi="Times New Roman" w:cs="Times New Roman"/>
          <w:bCs/>
          <w:sz w:val="22"/>
        </w:rPr>
        <w:t xml:space="preserve">be transferred at the time of settlement on </w:t>
      </w:r>
      <w:r w:rsidR="006D7DA7" w:rsidRPr="00313998">
        <w:rPr>
          <w:rFonts w:ascii="Times New Roman" w:hAnsi="Times New Roman" w:cs="Times New Roman"/>
          <w:bCs/>
          <w:sz w:val="22"/>
        </w:rPr>
        <w:t>that</w:t>
      </w:r>
      <w:r w:rsidRPr="00313998">
        <w:rPr>
          <w:rFonts w:ascii="Times New Roman" w:hAnsi="Times New Roman" w:cs="Times New Roman"/>
          <w:bCs/>
          <w:sz w:val="22"/>
        </w:rPr>
        <w:t xml:space="preserve"> day. Profits </w:t>
      </w:r>
      <w:r w:rsidR="007952BC" w:rsidRPr="00313998">
        <w:rPr>
          <w:rFonts w:ascii="Times New Roman" w:hAnsi="Times New Roman" w:cs="Times New Roman"/>
          <w:bCs/>
          <w:sz w:val="22"/>
        </w:rPr>
        <w:t xml:space="preserve">shall </w:t>
      </w:r>
      <w:r w:rsidRPr="00313998">
        <w:rPr>
          <w:rFonts w:ascii="Times New Roman" w:hAnsi="Times New Roman" w:cs="Times New Roman"/>
          <w:bCs/>
          <w:sz w:val="22"/>
        </w:rPr>
        <w:t xml:space="preserve">be </w:t>
      </w:r>
      <w:r w:rsidR="00AB66AB" w:rsidRPr="00313998">
        <w:rPr>
          <w:rFonts w:ascii="Times New Roman" w:hAnsi="Times New Roman" w:cs="Times New Roman"/>
          <w:bCs/>
          <w:sz w:val="22"/>
        </w:rPr>
        <w:t>added to</w:t>
      </w:r>
      <w:r w:rsidR="007952BC" w:rsidRPr="00313998">
        <w:rPr>
          <w:rFonts w:ascii="Times New Roman" w:hAnsi="Times New Roman" w:cs="Times New Roman"/>
          <w:bCs/>
          <w:sz w:val="22"/>
        </w:rPr>
        <w:t xml:space="preserve"> </w:t>
      </w:r>
      <w:r w:rsidR="006D7DA7" w:rsidRPr="00313998">
        <w:rPr>
          <w:rFonts w:ascii="Times New Roman" w:hAnsi="Times New Roman" w:cs="Times New Roman"/>
          <w:bCs/>
          <w:sz w:val="22"/>
        </w:rPr>
        <w:t>Clearing Members’</w:t>
      </w:r>
      <w:r w:rsidR="001B7A33" w:rsidRPr="00313998">
        <w:rPr>
          <w:rFonts w:ascii="Times New Roman" w:hAnsi="Times New Roman" w:cs="Times New Roman"/>
          <w:bCs/>
          <w:sz w:val="22"/>
        </w:rPr>
        <w:t xml:space="preserve"> </w:t>
      </w:r>
      <w:r w:rsidR="005153A9" w:rsidRPr="00313998">
        <w:rPr>
          <w:rFonts w:ascii="Times New Roman" w:hAnsi="Times New Roman" w:cs="Times New Roman"/>
          <w:bCs/>
          <w:sz w:val="22"/>
        </w:rPr>
        <w:t xml:space="preserve">clearing </w:t>
      </w:r>
      <w:r w:rsidR="00C33122" w:rsidRPr="00313998">
        <w:rPr>
          <w:rFonts w:ascii="Times New Roman" w:hAnsi="Times New Roman" w:cs="Times New Roman"/>
          <w:bCs/>
          <w:sz w:val="22"/>
        </w:rPr>
        <w:t>reserves</w:t>
      </w:r>
      <w:r w:rsidR="006D7DA7" w:rsidRPr="00313998">
        <w:rPr>
          <w:rFonts w:ascii="Times New Roman" w:hAnsi="Times New Roman" w:cs="Times New Roman"/>
          <w:bCs/>
          <w:sz w:val="22"/>
        </w:rPr>
        <w:t xml:space="preserve">; </w:t>
      </w:r>
      <w:r w:rsidRPr="00313998">
        <w:rPr>
          <w:rFonts w:ascii="Times New Roman" w:hAnsi="Times New Roman" w:cs="Times New Roman"/>
          <w:bCs/>
          <w:sz w:val="22"/>
        </w:rPr>
        <w:t xml:space="preserve">losses </w:t>
      </w:r>
      <w:r w:rsidR="006D7DA7" w:rsidRPr="00313998">
        <w:rPr>
          <w:rFonts w:ascii="Times New Roman" w:hAnsi="Times New Roman" w:cs="Times New Roman"/>
          <w:bCs/>
          <w:sz w:val="22"/>
        </w:rPr>
        <w:t xml:space="preserve">shall be </w:t>
      </w:r>
      <w:r w:rsidR="002908DB" w:rsidRPr="00313998">
        <w:rPr>
          <w:rFonts w:ascii="Times New Roman" w:hAnsi="Times New Roman" w:cs="Times New Roman"/>
          <w:bCs/>
          <w:sz w:val="22"/>
        </w:rPr>
        <w:t xml:space="preserve">deducted </w:t>
      </w:r>
      <w:r w:rsidR="006D7DA7" w:rsidRPr="00313998">
        <w:rPr>
          <w:rFonts w:ascii="Times New Roman" w:hAnsi="Times New Roman" w:cs="Times New Roman"/>
          <w:bCs/>
          <w:sz w:val="22"/>
        </w:rPr>
        <w:t>therefrom</w:t>
      </w:r>
      <w:r w:rsidRPr="00313998">
        <w:rPr>
          <w:rFonts w:ascii="Times New Roman" w:hAnsi="Times New Roman" w:cs="Times New Roman"/>
          <w:bCs/>
          <w:sz w:val="22"/>
        </w:rPr>
        <w:t>.</w:t>
      </w:r>
    </w:p>
    <w:p w14:paraId="2FF85517" w14:textId="77777777" w:rsidR="00EF3EE3" w:rsidRPr="00313998" w:rsidRDefault="001735D6"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lastRenderedPageBreak/>
        <w:t xml:space="preserve">At the time of settlement, </w:t>
      </w:r>
      <w:r w:rsidR="00EF3EE3" w:rsidRPr="00313998">
        <w:rPr>
          <w:rFonts w:ascii="Times New Roman" w:hAnsi="Times New Roman" w:cs="Times New Roman"/>
          <w:bCs/>
          <w:sz w:val="22"/>
        </w:rPr>
        <w:t xml:space="preserve">any </w:t>
      </w:r>
      <w:r w:rsidR="00AB66AB" w:rsidRPr="00313998">
        <w:rPr>
          <w:rFonts w:ascii="Times New Roman" w:hAnsi="Times New Roman" w:cs="Times New Roman"/>
          <w:bCs/>
          <w:sz w:val="22"/>
        </w:rPr>
        <w:t xml:space="preserve">increase in the required </w:t>
      </w:r>
      <w:r w:rsidR="005153A9" w:rsidRPr="00313998">
        <w:rPr>
          <w:rFonts w:ascii="Times New Roman" w:hAnsi="Times New Roman" w:cs="Times New Roman"/>
          <w:bCs/>
          <w:sz w:val="22"/>
        </w:rPr>
        <w:t>trading margin</w:t>
      </w:r>
      <w:r w:rsidRPr="00313998">
        <w:rPr>
          <w:rFonts w:ascii="Times New Roman" w:hAnsi="Times New Roman" w:cs="Times New Roman"/>
          <w:bCs/>
          <w:sz w:val="22"/>
        </w:rPr>
        <w:t xml:space="preserve"> </w:t>
      </w:r>
      <w:r w:rsidR="00AB66AB" w:rsidRPr="00313998">
        <w:rPr>
          <w:rFonts w:ascii="Times New Roman" w:hAnsi="Times New Roman" w:cs="Times New Roman"/>
          <w:bCs/>
          <w:sz w:val="22"/>
        </w:rPr>
        <w:t>of the current day over that of the preceding day shall be deducted from a Clearing Member’s clearing reserve, any decrease shall be added thereto</w:t>
      </w:r>
      <w:r w:rsidR="00EF3EE3" w:rsidRPr="00313998">
        <w:rPr>
          <w:rFonts w:ascii="Times New Roman" w:hAnsi="Times New Roman" w:cs="Times New Roman"/>
          <w:bCs/>
          <w:sz w:val="22"/>
        </w:rPr>
        <w:t>.</w:t>
      </w:r>
    </w:p>
    <w:p w14:paraId="64E5257A" w14:textId="097024DB" w:rsidR="001735D6" w:rsidRPr="00313998" w:rsidRDefault="005F2503" w:rsidP="004448B3">
      <w:pPr>
        <w:adjustRightInd w:val="0"/>
        <w:snapToGrid w:val="0"/>
        <w:spacing w:afterLines="100" w:after="240"/>
        <w:jc w:val="both"/>
        <w:rPr>
          <w:rFonts w:ascii="Times New Roman" w:hAnsi="Times New Roman" w:cs="Times New Roman"/>
          <w:bCs/>
          <w:sz w:val="22"/>
        </w:rPr>
      </w:pPr>
      <w:r w:rsidRPr="00044668">
        <w:rPr>
          <w:rFonts w:ascii="Times New Roman" w:hAnsi="Times New Roman" w:cs="Times New Roman"/>
          <w:bCs/>
          <w:sz w:val="22"/>
        </w:rPr>
        <w:t>Option p</w:t>
      </w:r>
      <w:r w:rsidR="007B51B6" w:rsidRPr="00044668">
        <w:rPr>
          <w:rFonts w:ascii="Times New Roman" w:hAnsi="Times New Roman" w:cs="Times New Roman"/>
          <w:bCs/>
          <w:sz w:val="22"/>
        </w:rPr>
        <w:t>remium, e</w:t>
      </w:r>
      <w:r w:rsidR="00AB66AB" w:rsidRPr="00044668">
        <w:rPr>
          <w:rFonts w:ascii="Times New Roman" w:hAnsi="Times New Roman" w:cs="Times New Roman"/>
          <w:bCs/>
          <w:sz w:val="22"/>
        </w:rPr>
        <w:t xml:space="preserve">xchange </w:t>
      </w:r>
      <w:r w:rsidR="00AB66AB" w:rsidRPr="00313998">
        <w:rPr>
          <w:rFonts w:ascii="Times New Roman" w:hAnsi="Times New Roman" w:cs="Times New Roman"/>
          <w:bCs/>
          <w:sz w:val="22"/>
        </w:rPr>
        <w:t>fees</w:t>
      </w:r>
      <w:r w:rsidR="00EF3EE3" w:rsidRPr="00313998">
        <w:rPr>
          <w:rFonts w:ascii="Times New Roman" w:hAnsi="Times New Roman" w:cs="Times New Roman"/>
          <w:bCs/>
          <w:sz w:val="22"/>
        </w:rPr>
        <w:t xml:space="preserve">, </w:t>
      </w:r>
      <w:r w:rsidR="001735D6" w:rsidRPr="00313998">
        <w:rPr>
          <w:rFonts w:ascii="Times New Roman" w:hAnsi="Times New Roman" w:cs="Times New Roman"/>
          <w:bCs/>
          <w:sz w:val="22"/>
        </w:rPr>
        <w:t>taxes</w:t>
      </w:r>
      <w:r w:rsidR="00EF3EE3" w:rsidRPr="00313998">
        <w:rPr>
          <w:rFonts w:ascii="Times New Roman" w:hAnsi="Times New Roman" w:cs="Times New Roman"/>
          <w:bCs/>
          <w:sz w:val="22"/>
        </w:rPr>
        <w:t xml:space="preserve">, and other charges shall be </w:t>
      </w:r>
      <w:r w:rsidR="00AB66AB" w:rsidRPr="00313998">
        <w:rPr>
          <w:rFonts w:ascii="Times New Roman" w:hAnsi="Times New Roman" w:cs="Times New Roman"/>
          <w:bCs/>
          <w:sz w:val="22"/>
        </w:rPr>
        <w:t xml:space="preserve">deducted </w:t>
      </w:r>
      <w:r w:rsidR="001735D6" w:rsidRPr="00313998">
        <w:rPr>
          <w:rFonts w:ascii="Times New Roman" w:hAnsi="Times New Roman" w:cs="Times New Roman"/>
          <w:bCs/>
          <w:sz w:val="22"/>
        </w:rPr>
        <w:t xml:space="preserve">from the </w:t>
      </w:r>
      <w:r w:rsidR="005153A9" w:rsidRPr="00313998">
        <w:rPr>
          <w:rFonts w:ascii="Times New Roman" w:hAnsi="Times New Roman" w:cs="Times New Roman"/>
          <w:bCs/>
          <w:sz w:val="22"/>
        </w:rPr>
        <w:t xml:space="preserve">clearing </w:t>
      </w:r>
      <w:r w:rsidR="00AB66AB" w:rsidRPr="00313998">
        <w:rPr>
          <w:rFonts w:ascii="Times New Roman" w:hAnsi="Times New Roman" w:cs="Times New Roman"/>
          <w:bCs/>
          <w:sz w:val="22"/>
        </w:rPr>
        <w:t>reserve</w:t>
      </w:r>
      <w:r w:rsidR="001735D6" w:rsidRPr="00313998">
        <w:rPr>
          <w:rFonts w:ascii="Times New Roman" w:hAnsi="Times New Roman" w:cs="Times New Roman"/>
          <w:bCs/>
          <w:sz w:val="22"/>
        </w:rPr>
        <w:t>.</w:t>
      </w:r>
    </w:p>
    <w:p w14:paraId="45DB9628" w14:textId="0B829AA3"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 xml:space="preserve">Article </w:t>
      </w:r>
      <w:r w:rsidR="007B51B6" w:rsidRPr="00E37868">
        <w:rPr>
          <w:rFonts w:ascii="Times New Roman" w:hAnsi="Times New Roman" w:cs="Times New Roman"/>
          <w:b/>
          <w:sz w:val="22"/>
        </w:rPr>
        <w:t>50</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balance of </w:t>
      </w:r>
      <w:r w:rsidR="005153A9" w:rsidRPr="00313998">
        <w:rPr>
          <w:rFonts w:ascii="Times New Roman" w:hAnsi="Times New Roman" w:cs="Times New Roman"/>
          <w:bCs/>
          <w:sz w:val="22"/>
        </w:rPr>
        <w:t xml:space="preserve">clearing </w:t>
      </w:r>
      <w:r w:rsidR="00571371" w:rsidRPr="00313998">
        <w:rPr>
          <w:rFonts w:ascii="Times New Roman" w:hAnsi="Times New Roman" w:cs="Times New Roman"/>
          <w:bCs/>
          <w:sz w:val="22"/>
        </w:rPr>
        <w:t xml:space="preserve">reserve </w:t>
      </w:r>
      <w:r w:rsidRPr="00313998">
        <w:rPr>
          <w:rFonts w:ascii="Times New Roman" w:hAnsi="Times New Roman" w:cs="Times New Roman"/>
          <w:bCs/>
          <w:sz w:val="22"/>
        </w:rPr>
        <w:t>is calculated as follows:</w:t>
      </w:r>
    </w:p>
    <w:p w14:paraId="141C5865" w14:textId="016C320C" w:rsidR="001735D6" w:rsidRPr="00313998" w:rsidRDefault="001735D6"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Current</w:t>
      </w:r>
      <w:r w:rsidR="00EF3EE3" w:rsidRPr="00313998">
        <w:rPr>
          <w:rFonts w:ascii="Times New Roman" w:hAnsi="Times New Roman" w:cs="Times New Roman"/>
          <w:bCs/>
          <w:sz w:val="22"/>
        </w:rPr>
        <w:t>-</w:t>
      </w:r>
      <w:r w:rsidRPr="00313998">
        <w:rPr>
          <w:rFonts w:ascii="Times New Roman" w:hAnsi="Times New Roman" w:cs="Times New Roman"/>
          <w:bCs/>
          <w:sz w:val="22"/>
        </w:rPr>
        <w:t xml:space="preserve">day </w:t>
      </w:r>
      <w:r w:rsidR="00EF3EE3" w:rsidRPr="00313998">
        <w:rPr>
          <w:rFonts w:ascii="Times New Roman" w:hAnsi="Times New Roman" w:cs="Times New Roman"/>
          <w:bCs/>
          <w:sz w:val="22"/>
        </w:rPr>
        <w:t xml:space="preserve">(CD) </w:t>
      </w:r>
      <w:r w:rsidR="005153A9" w:rsidRPr="00313998">
        <w:rPr>
          <w:rFonts w:ascii="Times New Roman" w:hAnsi="Times New Roman" w:cs="Times New Roman"/>
          <w:bCs/>
          <w:sz w:val="22"/>
        </w:rPr>
        <w:t xml:space="preserve">clearing </w:t>
      </w:r>
      <w:r w:rsidR="00571371" w:rsidRPr="00313998">
        <w:rPr>
          <w:rFonts w:ascii="Times New Roman" w:hAnsi="Times New Roman" w:cs="Times New Roman"/>
          <w:bCs/>
          <w:sz w:val="22"/>
        </w:rPr>
        <w:t xml:space="preserve">reserve </w:t>
      </w:r>
      <w:r w:rsidRPr="00313998">
        <w:rPr>
          <w:rFonts w:ascii="Times New Roman" w:hAnsi="Times New Roman" w:cs="Times New Roman"/>
          <w:bCs/>
          <w:sz w:val="22"/>
        </w:rPr>
        <w:t xml:space="preserve">balance = </w:t>
      </w:r>
      <w:r w:rsidR="00EF3EE3" w:rsidRPr="00313998">
        <w:rPr>
          <w:rFonts w:ascii="Times New Roman" w:hAnsi="Times New Roman" w:cs="Times New Roman"/>
          <w:bCs/>
          <w:sz w:val="22"/>
        </w:rPr>
        <w:t xml:space="preserve">preceding-day (PD) </w:t>
      </w:r>
      <w:r w:rsidR="005153A9" w:rsidRPr="00313998">
        <w:rPr>
          <w:rFonts w:ascii="Times New Roman" w:hAnsi="Times New Roman" w:cs="Times New Roman"/>
          <w:bCs/>
          <w:sz w:val="22"/>
        </w:rPr>
        <w:t xml:space="preserve">clearing </w:t>
      </w:r>
      <w:r w:rsidR="00571371" w:rsidRPr="00313998">
        <w:rPr>
          <w:rFonts w:ascii="Times New Roman" w:hAnsi="Times New Roman" w:cs="Times New Roman"/>
          <w:bCs/>
          <w:sz w:val="22"/>
        </w:rPr>
        <w:t xml:space="preserve">reserve </w:t>
      </w:r>
      <w:r w:rsidR="00EF3EE3" w:rsidRPr="00313998">
        <w:rPr>
          <w:rFonts w:ascii="Times New Roman" w:hAnsi="Times New Roman" w:cs="Times New Roman"/>
          <w:bCs/>
          <w:sz w:val="22"/>
        </w:rPr>
        <w:t xml:space="preserve">balance </w:t>
      </w:r>
      <w:r w:rsidRPr="00313998">
        <w:rPr>
          <w:rFonts w:ascii="Times New Roman" w:hAnsi="Times New Roman" w:cs="Times New Roman"/>
          <w:bCs/>
          <w:sz w:val="22"/>
        </w:rPr>
        <w:t xml:space="preserve">+ </w:t>
      </w:r>
      <w:r w:rsidR="00EF3EE3" w:rsidRPr="00313998">
        <w:rPr>
          <w:rFonts w:ascii="Times New Roman" w:hAnsi="Times New Roman" w:cs="Times New Roman"/>
          <w:bCs/>
          <w:sz w:val="22"/>
        </w:rPr>
        <w:t xml:space="preserve">PD </w:t>
      </w:r>
      <w:r w:rsidR="005153A9" w:rsidRPr="00313998">
        <w:rPr>
          <w:rFonts w:ascii="Times New Roman" w:hAnsi="Times New Roman" w:cs="Times New Roman"/>
          <w:bCs/>
          <w:sz w:val="22"/>
        </w:rPr>
        <w:t>trading margin</w:t>
      </w:r>
      <w:r w:rsidRPr="00313998">
        <w:rPr>
          <w:rFonts w:ascii="Times New Roman" w:hAnsi="Times New Roman" w:cs="Times New Roman"/>
          <w:bCs/>
          <w:sz w:val="22"/>
        </w:rPr>
        <w:t xml:space="preserve"> + </w:t>
      </w:r>
      <w:r w:rsidR="00EF3EE3" w:rsidRPr="00313998">
        <w:rPr>
          <w:rFonts w:ascii="Times New Roman" w:hAnsi="Times New Roman" w:cs="Times New Roman"/>
          <w:bCs/>
          <w:sz w:val="22"/>
        </w:rPr>
        <w:t>CD</w:t>
      </w:r>
      <w:r w:rsidRPr="00313998">
        <w:rPr>
          <w:rFonts w:ascii="Times New Roman" w:hAnsi="Times New Roman" w:cs="Times New Roman"/>
          <w:bCs/>
          <w:sz w:val="22"/>
        </w:rPr>
        <w:t xml:space="preserve"> </w:t>
      </w:r>
      <w:r w:rsidR="00EF3EE3" w:rsidRPr="00313998">
        <w:rPr>
          <w:rFonts w:ascii="Times New Roman" w:hAnsi="Times New Roman" w:cs="Times New Roman"/>
          <w:bCs/>
          <w:sz w:val="22"/>
        </w:rPr>
        <w:t xml:space="preserve">actual available </w:t>
      </w:r>
      <w:r w:rsidR="00AB66AB" w:rsidRPr="00313998">
        <w:rPr>
          <w:rFonts w:ascii="Times New Roman" w:hAnsi="Times New Roman" w:cs="Times New Roman"/>
          <w:bCs/>
          <w:sz w:val="22"/>
        </w:rPr>
        <w:t xml:space="preserve">margin paid with </w:t>
      </w:r>
      <w:r w:rsidRPr="00313998">
        <w:rPr>
          <w:rFonts w:ascii="Times New Roman" w:hAnsi="Times New Roman" w:cs="Times New Roman"/>
          <w:bCs/>
          <w:sz w:val="22"/>
        </w:rPr>
        <w:t xml:space="preserve">securities – </w:t>
      </w:r>
      <w:r w:rsidR="00EF3EE3" w:rsidRPr="00313998">
        <w:rPr>
          <w:rFonts w:ascii="Times New Roman" w:hAnsi="Times New Roman" w:cs="Times New Roman"/>
          <w:bCs/>
          <w:sz w:val="22"/>
        </w:rPr>
        <w:t xml:space="preserve">PD actual available </w:t>
      </w:r>
      <w:r w:rsidR="00AB66AB" w:rsidRPr="00313998">
        <w:rPr>
          <w:rFonts w:ascii="Times New Roman" w:hAnsi="Times New Roman" w:cs="Times New Roman"/>
          <w:bCs/>
          <w:sz w:val="22"/>
        </w:rPr>
        <w:t xml:space="preserve">margin paid with </w:t>
      </w:r>
      <w:r w:rsidR="00EF3EE3" w:rsidRPr="00313998">
        <w:rPr>
          <w:rFonts w:ascii="Times New Roman" w:hAnsi="Times New Roman" w:cs="Times New Roman"/>
          <w:bCs/>
          <w:sz w:val="22"/>
        </w:rPr>
        <w:t>securities</w:t>
      </w:r>
      <w:r w:rsidRPr="00313998">
        <w:rPr>
          <w:rFonts w:ascii="Times New Roman" w:hAnsi="Times New Roman" w:cs="Times New Roman"/>
          <w:bCs/>
          <w:sz w:val="22"/>
        </w:rPr>
        <w:t xml:space="preserve"> – </w:t>
      </w:r>
      <w:r w:rsidR="00EF3EE3" w:rsidRPr="00313998">
        <w:rPr>
          <w:rFonts w:ascii="Times New Roman" w:hAnsi="Times New Roman" w:cs="Times New Roman"/>
          <w:bCs/>
          <w:sz w:val="22"/>
        </w:rPr>
        <w:t xml:space="preserve">CD </w:t>
      </w:r>
      <w:r w:rsidR="005153A9" w:rsidRPr="00313998">
        <w:rPr>
          <w:rFonts w:ascii="Times New Roman" w:hAnsi="Times New Roman" w:cs="Times New Roman"/>
          <w:bCs/>
          <w:sz w:val="22"/>
        </w:rPr>
        <w:t>trading margin</w:t>
      </w:r>
      <w:r w:rsidRPr="00313998">
        <w:rPr>
          <w:rFonts w:ascii="Times New Roman" w:hAnsi="Times New Roman" w:cs="Times New Roman"/>
          <w:bCs/>
          <w:sz w:val="22"/>
        </w:rPr>
        <w:t xml:space="preserve"> + </w:t>
      </w:r>
      <w:r w:rsidR="00EF3EE3" w:rsidRPr="00313998">
        <w:rPr>
          <w:rFonts w:ascii="Times New Roman" w:hAnsi="Times New Roman" w:cs="Times New Roman"/>
          <w:bCs/>
          <w:sz w:val="22"/>
        </w:rPr>
        <w:t xml:space="preserve">CD </w:t>
      </w:r>
      <w:r w:rsidRPr="00313998">
        <w:rPr>
          <w:rFonts w:ascii="Times New Roman" w:hAnsi="Times New Roman" w:cs="Times New Roman"/>
          <w:bCs/>
          <w:sz w:val="22"/>
        </w:rPr>
        <w:t>profit</w:t>
      </w:r>
      <w:r w:rsidR="00AB66AB" w:rsidRPr="00313998">
        <w:rPr>
          <w:rFonts w:ascii="Times New Roman" w:hAnsi="Times New Roman" w:cs="Times New Roman"/>
          <w:bCs/>
          <w:sz w:val="22"/>
        </w:rPr>
        <w:t>s</w:t>
      </w:r>
      <w:r w:rsidRPr="00313998">
        <w:rPr>
          <w:rFonts w:ascii="Times New Roman" w:hAnsi="Times New Roman" w:cs="Times New Roman"/>
          <w:bCs/>
          <w:sz w:val="22"/>
        </w:rPr>
        <w:t xml:space="preserve"> </w:t>
      </w:r>
      <w:r w:rsidR="00EF3EE3" w:rsidRPr="00313998">
        <w:rPr>
          <w:rFonts w:ascii="Times New Roman" w:hAnsi="Times New Roman" w:cs="Times New Roman"/>
          <w:bCs/>
          <w:sz w:val="22"/>
        </w:rPr>
        <w:t xml:space="preserve">and </w:t>
      </w:r>
      <w:r w:rsidRPr="00313998">
        <w:rPr>
          <w:rFonts w:ascii="Times New Roman" w:hAnsi="Times New Roman" w:cs="Times New Roman"/>
          <w:bCs/>
          <w:sz w:val="22"/>
        </w:rPr>
        <w:t>loss</w:t>
      </w:r>
      <w:r w:rsidR="00AB66AB" w:rsidRPr="00313998">
        <w:rPr>
          <w:rFonts w:ascii="Times New Roman" w:hAnsi="Times New Roman" w:cs="Times New Roman"/>
          <w:bCs/>
          <w:sz w:val="22"/>
        </w:rPr>
        <w:t>es</w:t>
      </w:r>
      <w:r w:rsidRPr="00313998">
        <w:rPr>
          <w:rFonts w:ascii="Times New Roman" w:hAnsi="Times New Roman" w:cs="Times New Roman"/>
          <w:bCs/>
          <w:sz w:val="22"/>
        </w:rPr>
        <w:t xml:space="preserve"> </w:t>
      </w:r>
      <w:r w:rsidR="007B51B6" w:rsidRPr="0072123B">
        <w:rPr>
          <w:rFonts w:ascii="Times New Roman" w:hAnsi="Times New Roman" w:cs="Times New Roman"/>
          <w:bCs/>
          <w:sz w:val="22"/>
        </w:rPr>
        <w:t xml:space="preserve">+ CD </w:t>
      </w:r>
      <w:r w:rsidR="00DA4AC2" w:rsidRPr="0072123B">
        <w:rPr>
          <w:rFonts w:ascii="Times New Roman" w:hAnsi="Times New Roman" w:cs="Times New Roman"/>
          <w:bCs/>
          <w:sz w:val="22"/>
        </w:rPr>
        <w:t xml:space="preserve">option </w:t>
      </w:r>
      <w:r w:rsidR="007B51B6" w:rsidRPr="0072123B">
        <w:rPr>
          <w:rFonts w:ascii="Times New Roman" w:hAnsi="Times New Roman" w:cs="Times New Roman" w:hint="eastAsia"/>
          <w:bCs/>
          <w:sz w:val="22"/>
        </w:rPr>
        <w:t>premium</w:t>
      </w:r>
      <w:r w:rsidR="007B51B6" w:rsidRPr="0072123B">
        <w:rPr>
          <w:rFonts w:ascii="Times New Roman" w:hAnsi="Times New Roman" w:cs="Times New Roman"/>
          <w:bCs/>
          <w:sz w:val="22"/>
        </w:rPr>
        <w:t xml:space="preserve"> </w:t>
      </w:r>
      <w:r w:rsidR="00DA4AC2" w:rsidRPr="0072123B">
        <w:rPr>
          <w:rFonts w:ascii="Times New Roman" w:hAnsi="Times New Roman" w:cs="Times New Roman"/>
          <w:bCs/>
          <w:sz w:val="22"/>
        </w:rPr>
        <w:t>paid and received</w:t>
      </w:r>
      <w:r w:rsidR="007B51B6" w:rsidRPr="0072123B">
        <w:rPr>
          <w:rFonts w:ascii="Times New Roman" w:hAnsi="Times New Roman" w:cs="Times New Roman"/>
          <w:bCs/>
          <w:sz w:val="22"/>
        </w:rPr>
        <w:t xml:space="preserve"> </w:t>
      </w:r>
      <w:r w:rsidRPr="00313998">
        <w:rPr>
          <w:rFonts w:ascii="Times New Roman" w:hAnsi="Times New Roman" w:cs="Times New Roman"/>
          <w:bCs/>
          <w:sz w:val="22"/>
        </w:rPr>
        <w:t xml:space="preserve">+ </w:t>
      </w:r>
      <w:r w:rsidR="00EF3EE3" w:rsidRPr="00313998">
        <w:rPr>
          <w:rFonts w:ascii="Times New Roman" w:hAnsi="Times New Roman" w:cs="Times New Roman"/>
          <w:bCs/>
          <w:sz w:val="22"/>
        </w:rPr>
        <w:t xml:space="preserve">Funds Deposits </w:t>
      </w:r>
      <w:r w:rsidRPr="00313998">
        <w:rPr>
          <w:rFonts w:ascii="Times New Roman" w:hAnsi="Times New Roman" w:cs="Times New Roman"/>
          <w:bCs/>
          <w:sz w:val="22"/>
        </w:rPr>
        <w:t xml:space="preserve">– </w:t>
      </w:r>
      <w:r w:rsidR="00EF3EE3" w:rsidRPr="00313998">
        <w:rPr>
          <w:rFonts w:ascii="Times New Roman" w:hAnsi="Times New Roman" w:cs="Times New Roman"/>
          <w:bCs/>
          <w:sz w:val="22"/>
        </w:rPr>
        <w:t xml:space="preserve">Funds Withdrawals </w:t>
      </w:r>
      <w:r w:rsidRPr="00313998">
        <w:rPr>
          <w:rFonts w:ascii="Times New Roman" w:hAnsi="Times New Roman" w:cs="Times New Roman"/>
          <w:bCs/>
          <w:sz w:val="22"/>
        </w:rPr>
        <w:t>–</w:t>
      </w:r>
      <w:r w:rsidR="00AB66AB" w:rsidRPr="00313998">
        <w:rPr>
          <w:rFonts w:ascii="Times New Roman" w:hAnsi="Times New Roman" w:cs="Times New Roman"/>
          <w:bCs/>
          <w:sz w:val="22"/>
        </w:rPr>
        <w:t xml:space="preserve"> </w:t>
      </w:r>
      <w:r w:rsidRPr="00313998">
        <w:rPr>
          <w:rFonts w:ascii="Times New Roman" w:hAnsi="Times New Roman" w:cs="Times New Roman"/>
          <w:bCs/>
          <w:sz w:val="22"/>
        </w:rPr>
        <w:t>fees and charges.</w:t>
      </w:r>
    </w:p>
    <w:p w14:paraId="1E77E8B2" w14:textId="77777777" w:rsidR="001735D6" w:rsidRPr="00313998" w:rsidRDefault="001735D6"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The specific formula </w:t>
      </w:r>
      <w:r w:rsidR="00EF3EE3" w:rsidRPr="00313998">
        <w:rPr>
          <w:rFonts w:ascii="Times New Roman" w:hAnsi="Times New Roman" w:cs="Times New Roman"/>
          <w:bCs/>
          <w:sz w:val="22"/>
        </w:rPr>
        <w:t xml:space="preserve">for </w:t>
      </w:r>
      <w:r w:rsidRPr="00313998">
        <w:rPr>
          <w:rFonts w:ascii="Times New Roman" w:hAnsi="Times New Roman" w:cs="Times New Roman"/>
          <w:bCs/>
          <w:sz w:val="22"/>
        </w:rPr>
        <w:t xml:space="preserve">margin </w:t>
      </w:r>
      <w:r w:rsidR="00AB66AB" w:rsidRPr="00313998">
        <w:rPr>
          <w:rFonts w:ascii="Times New Roman" w:hAnsi="Times New Roman" w:cs="Times New Roman"/>
          <w:bCs/>
          <w:sz w:val="22"/>
        </w:rPr>
        <w:t xml:space="preserve">paid with securities </w:t>
      </w:r>
      <w:r w:rsidRPr="00313998">
        <w:rPr>
          <w:rFonts w:ascii="Times New Roman" w:hAnsi="Times New Roman" w:cs="Times New Roman"/>
          <w:bCs/>
          <w:sz w:val="22"/>
        </w:rPr>
        <w:t xml:space="preserve">shall be governed by </w:t>
      </w:r>
      <w:r w:rsidR="00EF3EE3" w:rsidRPr="00313998">
        <w:rPr>
          <w:rFonts w:ascii="Times New Roman" w:hAnsi="Times New Roman" w:cs="Times New Roman"/>
          <w:bCs/>
          <w:sz w:val="22"/>
        </w:rPr>
        <w:t xml:space="preserve">the </w:t>
      </w:r>
      <w:r w:rsidRPr="00313998">
        <w:rPr>
          <w:rFonts w:ascii="Times New Roman" w:hAnsi="Times New Roman" w:cs="Times New Roman"/>
          <w:bCs/>
          <w:sz w:val="22"/>
        </w:rPr>
        <w:t xml:space="preserve">relevant provisions under Chapter V of </w:t>
      </w:r>
      <w:r w:rsidR="00EF3EE3" w:rsidRPr="00313998">
        <w:rPr>
          <w:rFonts w:ascii="Times New Roman" w:hAnsi="Times New Roman" w:cs="Times New Roman"/>
          <w:bCs/>
          <w:sz w:val="22"/>
        </w:rPr>
        <w:t xml:space="preserve">these </w:t>
      </w:r>
      <w:r w:rsidRPr="00313998">
        <w:rPr>
          <w:rFonts w:ascii="Times New Roman" w:hAnsi="Times New Roman" w:cs="Times New Roman"/>
          <w:bCs/>
          <w:sz w:val="22"/>
        </w:rPr>
        <w:t>Detailed Rules.</w:t>
      </w:r>
    </w:p>
    <w:p w14:paraId="7926AB82" w14:textId="45A5285B" w:rsidR="007D522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 xml:space="preserve">Article </w:t>
      </w:r>
      <w:r w:rsidR="007B51B6" w:rsidRPr="00E37868">
        <w:rPr>
          <w:rFonts w:ascii="Times New Roman" w:hAnsi="Times New Roman" w:cs="Times New Roman"/>
          <w:b/>
          <w:sz w:val="22"/>
        </w:rPr>
        <w:t>51</w:t>
      </w:r>
      <w:r w:rsidR="00290A83" w:rsidRPr="00313998">
        <w:rPr>
          <w:rFonts w:ascii="Times New Roman" w:hAnsi="Times New Roman" w:cs="Times New Roman"/>
          <w:bCs/>
          <w:sz w:val="22"/>
        </w:rPr>
        <w:tab/>
      </w:r>
      <w:r w:rsidR="007D5226" w:rsidRPr="00313998">
        <w:rPr>
          <w:rFonts w:ascii="Times New Roman" w:hAnsi="Times New Roman" w:cs="Times New Roman"/>
          <w:bCs/>
          <w:sz w:val="22"/>
        </w:rPr>
        <w:t xml:space="preserve">Upon the completion of clearing, the clearing results shall be deemed as the Exchange’s margin call to any Clearing Member </w:t>
      </w:r>
      <w:proofErr w:type="gramStart"/>
      <w:r w:rsidR="007D5226" w:rsidRPr="00313998">
        <w:rPr>
          <w:rFonts w:ascii="Times New Roman" w:hAnsi="Times New Roman" w:cs="Times New Roman"/>
          <w:bCs/>
          <w:sz w:val="22"/>
        </w:rPr>
        <w:t>whose</w:t>
      </w:r>
      <w:proofErr w:type="gramEnd"/>
      <w:r w:rsidR="007D5226" w:rsidRPr="00313998">
        <w:rPr>
          <w:rFonts w:ascii="Times New Roman" w:hAnsi="Times New Roman" w:cs="Times New Roman"/>
          <w:bCs/>
          <w:sz w:val="22"/>
        </w:rPr>
        <w:t xml:space="preserve"> </w:t>
      </w:r>
      <w:r w:rsidR="005153A9" w:rsidRPr="00313998">
        <w:rPr>
          <w:rFonts w:ascii="Times New Roman" w:hAnsi="Times New Roman" w:cs="Times New Roman"/>
          <w:bCs/>
          <w:sz w:val="22"/>
        </w:rPr>
        <w:t xml:space="preserve">clearing </w:t>
      </w:r>
      <w:r w:rsidR="00571371" w:rsidRPr="00313998">
        <w:rPr>
          <w:rFonts w:ascii="Times New Roman" w:hAnsi="Times New Roman" w:cs="Times New Roman"/>
          <w:bCs/>
          <w:sz w:val="22"/>
        </w:rPr>
        <w:t xml:space="preserve">reserve </w:t>
      </w:r>
      <w:r w:rsidR="007D5226" w:rsidRPr="00313998">
        <w:rPr>
          <w:rFonts w:ascii="Times New Roman" w:hAnsi="Times New Roman" w:cs="Times New Roman"/>
          <w:bCs/>
          <w:sz w:val="22"/>
        </w:rPr>
        <w:t xml:space="preserve">is below the minimum </w:t>
      </w:r>
      <w:r w:rsidR="0065256C" w:rsidRPr="00313998">
        <w:rPr>
          <w:rFonts w:ascii="Times New Roman" w:hAnsi="Times New Roman" w:cs="Times New Roman"/>
          <w:bCs/>
          <w:sz w:val="22"/>
        </w:rPr>
        <w:t xml:space="preserve">balance </w:t>
      </w:r>
      <w:r w:rsidR="009F22B0" w:rsidRPr="00313998">
        <w:rPr>
          <w:rFonts w:ascii="Times New Roman" w:hAnsi="Times New Roman" w:cs="Times New Roman"/>
          <w:bCs/>
          <w:sz w:val="22"/>
        </w:rPr>
        <w:t>requirement of</w:t>
      </w:r>
      <w:r w:rsidR="007D5226" w:rsidRPr="00313998">
        <w:rPr>
          <w:rFonts w:ascii="Times New Roman" w:hAnsi="Times New Roman" w:cs="Times New Roman"/>
          <w:bCs/>
          <w:sz w:val="22"/>
        </w:rPr>
        <w:t xml:space="preserve"> the Exchange. The difference between the </w:t>
      </w:r>
      <w:r w:rsidR="00EF0761" w:rsidRPr="00313998">
        <w:rPr>
          <w:rFonts w:ascii="Times New Roman" w:hAnsi="Times New Roman" w:cs="Times New Roman"/>
          <w:bCs/>
          <w:sz w:val="22"/>
        </w:rPr>
        <w:t xml:space="preserve">current clearing reserve and the minimum </w:t>
      </w:r>
      <w:r w:rsidR="0065256C" w:rsidRPr="00313998">
        <w:rPr>
          <w:rFonts w:ascii="Times New Roman" w:hAnsi="Times New Roman" w:cs="Times New Roman"/>
          <w:bCs/>
          <w:sz w:val="22"/>
        </w:rPr>
        <w:t xml:space="preserve">balance </w:t>
      </w:r>
      <w:r w:rsidR="00EF0761" w:rsidRPr="00313998">
        <w:rPr>
          <w:rFonts w:ascii="Times New Roman" w:hAnsi="Times New Roman" w:cs="Times New Roman"/>
          <w:bCs/>
          <w:sz w:val="22"/>
        </w:rPr>
        <w:t xml:space="preserve">requirement </w:t>
      </w:r>
      <w:r w:rsidR="007D5226" w:rsidRPr="00313998">
        <w:rPr>
          <w:rFonts w:ascii="Times New Roman" w:hAnsi="Times New Roman" w:cs="Times New Roman"/>
          <w:bCs/>
          <w:sz w:val="22"/>
        </w:rPr>
        <w:t xml:space="preserve">shall be the amount of additional margin </w:t>
      </w:r>
      <w:r w:rsidR="009F22B0" w:rsidRPr="00313998">
        <w:rPr>
          <w:rFonts w:ascii="Times New Roman" w:hAnsi="Times New Roman" w:cs="Times New Roman"/>
          <w:bCs/>
          <w:sz w:val="22"/>
        </w:rPr>
        <w:t xml:space="preserve">to be deposited by </w:t>
      </w:r>
      <w:r w:rsidR="007D5226" w:rsidRPr="00313998">
        <w:rPr>
          <w:rFonts w:ascii="Times New Roman" w:hAnsi="Times New Roman" w:cs="Times New Roman"/>
          <w:bCs/>
          <w:sz w:val="22"/>
        </w:rPr>
        <w:t xml:space="preserve">the Clearing </w:t>
      </w:r>
      <w:r w:rsidR="00EF0761" w:rsidRPr="00313998">
        <w:rPr>
          <w:rFonts w:ascii="Times New Roman" w:hAnsi="Times New Roman" w:cs="Times New Roman"/>
          <w:bCs/>
          <w:sz w:val="22"/>
        </w:rPr>
        <w:t>Member</w:t>
      </w:r>
      <w:r w:rsidR="007D5226" w:rsidRPr="00313998">
        <w:rPr>
          <w:rFonts w:ascii="Times New Roman" w:hAnsi="Times New Roman" w:cs="Times New Roman"/>
          <w:bCs/>
          <w:sz w:val="22"/>
        </w:rPr>
        <w:t>.</w:t>
      </w:r>
    </w:p>
    <w:p w14:paraId="5B8E98EE" w14:textId="6814C7A8" w:rsidR="00EF0761" w:rsidRPr="00313998" w:rsidRDefault="00EF0761"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After margin call, the Exchange may deduct the required additional amount in full from the Dedicated Margin Account of the Clearing Member through the relevant Depository Bank; if a shortfall still exists, the Clearing Member shall bring its clearing reserve to the minimum requirement before market open on the following trading day, or either be suspended from opening new positions in the case where its clearing reserve is below the minimum requirement, or be subject to sanctions in accordance with the </w:t>
      </w:r>
      <w:r w:rsidRPr="00313998">
        <w:rPr>
          <w:rFonts w:ascii="Times New Roman" w:hAnsi="Times New Roman" w:cs="Times New Roman"/>
          <w:bCs/>
          <w:i/>
          <w:sz w:val="22"/>
        </w:rPr>
        <w:t xml:space="preserve">Measures of China Financial Futures Exchange on Risk </w:t>
      </w:r>
      <w:r w:rsidR="00EB6C90" w:rsidRPr="00313998">
        <w:rPr>
          <w:rFonts w:ascii="Times New Roman" w:hAnsi="Times New Roman" w:cs="Times New Roman"/>
          <w:bCs/>
          <w:i/>
          <w:sz w:val="22"/>
        </w:rPr>
        <w:t>C</w:t>
      </w:r>
      <w:r w:rsidR="0090090C" w:rsidRPr="00313998">
        <w:rPr>
          <w:rFonts w:ascii="Times New Roman" w:hAnsi="Times New Roman" w:cs="Times New Roman"/>
          <w:bCs/>
          <w:i/>
          <w:sz w:val="22"/>
        </w:rPr>
        <w:t>ontrol</w:t>
      </w:r>
      <w:r w:rsidR="0090090C" w:rsidRPr="00313998">
        <w:rPr>
          <w:rFonts w:ascii="Times New Roman" w:hAnsi="Times New Roman" w:cs="Times New Roman"/>
          <w:bCs/>
          <w:sz w:val="22"/>
        </w:rPr>
        <w:t xml:space="preserve"> </w:t>
      </w:r>
      <w:r w:rsidRPr="00313998">
        <w:rPr>
          <w:rFonts w:ascii="Times New Roman" w:hAnsi="Times New Roman" w:cs="Times New Roman"/>
          <w:bCs/>
          <w:sz w:val="22"/>
        </w:rPr>
        <w:t>in the case where its clearing reserve is negative.</w:t>
      </w:r>
    </w:p>
    <w:p w14:paraId="088DC24C" w14:textId="41DF65E6" w:rsidR="00EF0761"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b/>
          <w:sz w:val="22"/>
        </w:rPr>
        <w:t xml:space="preserve">Article </w:t>
      </w:r>
      <w:r w:rsidR="007B51B6" w:rsidRPr="00E37868">
        <w:rPr>
          <w:rFonts w:ascii="Times New Roman" w:hAnsi="Times New Roman"/>
          <w:b/>
          <w:sz w:val="22"/>
        </w:rPr>
        <w:t>52</w:t>
      </w:r>
      <w:r w:rsidR="00290A83" w:rsidRPr="00313998">
        <w:rPr>
          <w:rFonts w:ascii="Times New Roman" w:hAnsi="Times New Roman" w:cs="Times New Roman"/>
          <w:bCs/>
          <w:sz w:val="22"/>
        </w:rPr>
        <w:tab/>
      </w:r>
      <w:r w:rsidR="00EF0761" w:rsidRPr="00313998">
        <w:rPr>
          <w:rFonts w:ascii="Times New Roman" w:hAnsi="Times New Roman" w:cs="Times New Roman"/>
          <w:bCs/>
          <w:sz w:val="22"/>
        </w:rPr>
        <w:t xml:space="preserve">The Exchange may, based on market risk conditions, issue a margin call to a high-risk Clearing Member during trading sessions, and may accordingly deduct </w:t>
      </w:r>
      <w:r w:rsidR="002B2EFC" w:rsidRPr="00313998">
        <w:rPr>
          <w:rFonts w:ascii="Times New Roman" w:hAnsi="Times New Roman" w:cs="Times New Roman"/>
          <w:bCs/>
          <w:sz w:val="22"/>
        </w:rPr>
        <w:t xml:space="preserve">the relevant amount </w:t>
      </w:r>
      <w:r w:rsidR="00EF0761" w:rsidRPr="00313998">
        <w:rPr>
          <w:rFonts w:ascii="Times New Roman" w:hAnsi="Times New Roman" w:cs="Times New Roman"/>
          <w:bCs/>
          <w:sz w:val="22"/>
        </w:rPr>
        <w:t xml:space="preserve">from its Dedicated Margin Account through the relevant Depository Bank. If the required amount is not met in full, the Clearing Member shall eliminate the shortfall within the prescribed time period as required by the Exchange; if a shortfall still exists, the Exchange shall be entitled to take such risk </w:t>
      </w:r>
      <w:r w:rsidR="00CD2586" w:rsidRPr="00313998">
        <w:rPr>
          <w:rFonts w:ascii="Times New Roman" w:hAnsi="Times New Roman" w:cs="Times New Roman"/>
          <w:bCs/>
          <w:sz w:val="22"/>
        </w:rPr>
        <w:t>management</w:t>
      </w:r>
      <w:r w:rsidR="00EF0761" w:rsidRPr="00313998">
        <w:rPr>
          <w:rFonts w:ascii="Times New Roman" w:hAnsi="Times New Roman" w:cs="Times New Roman"/>
          <w:bCs/>
          <w:sz w:val="22"/>
        </w:rPr>
        <w:t xml:space="preserve"> measures against it as </w:t>
      </w:r>
      <w:r w:rsidR="00BB3909" w:rsidRPr="00313998">
        <w:rPr>
          <w:rFonts w:ascii="Times New Roman" w:hAnsi="Times New Roman" w:cs="Times New Roman"/>
          <w:bCs/>
          <w:sz w:val="22"/>
        </w:rPr>
        <w:t xml:space="preserve">suspension of </w:t>
      </w:r>
      <w:r w:rsidR="00EF0761" w:rsidRPr="00313998">
        <w:rPr>
          <w:rFonts w:ascii="Times New Roman" w:hAnsi="Times New Roman" w:cs="Times New Roman"/>
          <w:bCs/>
          <w:sz w:val="22"/>
        </w:rPr>
        <w:t>the opening of new positions and forced liquidation.</w:t>
      </w:r>
    </w:p>
    <w:p w14:paraId="41639D4C" w14:textId="6A5B8F2B"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E37868">
        <w:rPr>
          <w:rFonts w:ascii="Times New Roman" w:hAnsi="Times New Roman" w:cs="Times New Roman"/>
          <w:b/>
          <w:sz w:val="22"/>
        </w:rPr>
        <w:t xml:space="preserve">Article </w:t>
      </w:r>
      <w:r w:rsidR="007B51B6" w:rsidRPr="00E37868">
        <w:rPr>
          <w:rFonts w:ascii="Times New Roman" w:hAnsi="Times New Roman" w:cs="Times New Roman"/>
          <w:b/>
          <w:sz w:val="22"/>
        </w:rPr>
        <w:t>53</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Exchange shall process </w:t>
      </w:r>
      <w:r w:rsidR="007D5226" w:rsidRPr="00313998">
        <w:rPr>
          <w:rFonts w:ascii="Times New Roman" w:hAnsi="Times New Roman" w:cs="Times New Roman"/>
          <w:bCs/>
          <w:sz w:val="22"/>
        </w:rPr>
        <w:t>F</w:t>
      </w:r>
      <w:r w:rsidRPr="00313998">
        <w:rPr>
          <w:rFonts w:ascii="Times New Roman" w:hAnsi="Times New Roman" w:cs="Times New Roman"/>
          <w:bCs/>
          <w:sz w:val="22"/>
        </w:rPr>
        <w:t>und</w:t>
      </w:r>
      <w:r w:rsidR="007D5226" w:rsidRPr="00313998">
        <w:rPr>
          <w:rFonts w:ascii="Times New Roman" w:hAnsi="Times New Roman" w:cs="Times New Roman"/>
          <w:bCs/>
          <w:sz w:val="22"/>
        </w:rPr>
        <w:t>s</w:t>
      </w:r>
      <w:r w:rsidRPr="00313998">
        <w:rPr>
          <w:rFonts w:ascii="Times New Roman" w:hAnsi="Times New Roman" w:cs="Times New Roman"/>
          <w:bCs/>
          <w:sz w:val="22"/>
        </w:rPr>
        <w:t xml:space="preserve"> </w:t>
      </w:r>
      <w:r w:rsidR="007D5226" w:rsidRPr="00313998">
        <w:rPr>
          <w:rFonts w:ascii="Times New Roman" w:hAnsi="Times New Roman" w:cs="Times New Roman"/>
          <w:bCs/>
          <w:sz w:val="22"/>
        </w:rPr>
        <w:t>D</w:t>
      </w:r>
      <w:r w:rsidRPr="00313998">
        <w:rPr>
          <w:rFonts w:ascii="Times New Roman" w:hAnsi="Times New Roman" w:cs="Times New Roman"/>
          <w:bCs/>
          <w:sz w:val="22"/>
        </w:rPr>
        <w:t xml:space="preserve">eposits and </w:t>
      </w:r>
      <w:r w:rsidR="007D5226" w:rsidRPr="00313998">
        <w:rPr>
          <w:rFonts w:ascii="Times New Roman" w:hAnsi="Times New Roman" w:cs="Times New Roman"/>
          <w:bCs/>
          <w:sz w:val="22"/>
        </w:rPr>
        <w:t>Funds W</w:t>
      </w:r>
      <w:r w:rsidRPr="00313998">
        <w:rPr>
          <w:rFonts w:ascii="Times New Roman" w:hAnsi="Times New Roman" w:cs="Times New Roman"/>
          <w:bCs/>
          <w:sz w:val="22"/>
        </w:rPr>
        <w:t>ithdrawal</w:t>
      </w:r>
      <w:r w:rsidR="007D5226" w:rsidRPr="00313998">
        <w:rPr>
          <w:rFonts w:ascii="Times New Roman" w:hAnsi="Times New Roman" w:cs="Times New Roman"/>
          <w:bCs/>
          <w:sz w:val="22"/>
        </w:rPr>
        <w:t>s</w:t>
      </w:r>
      <w:r w:rsidRPr="00313998">
        <w:rPr>
          <w:rFonts w:ascii="Times New Roman" w:hAnsi="Times New Roman" w:cs="Times New Roman"/>
          <w:bCs/>
          <w:sz w:val="22"/>
        </w:rPr>
        <w:t xml:space="preserve"> </w:t>
      </w:r>
      <w:r w:rsidR="00EA500F" w:rsidRPr="00313998">
        <w:rPr>
          <w:rFonts w:ascii="Times New Roman" w:hAnsi="Times New Roman" w:cs="Times New Roman"/>
          <w:bCs/>
          <w:sz w:val="22"/>
        </w:rPr>
        <w:t>for</w:t>
      </w:r>
      <w:r w:rsidRPr="00313998">
        <w:rPr>
          <w:rFonts w:ascii="Times New Roman" w:hAnsi="Times New Roman" w:cs="Times New Roman"/>
          <w:bCs/>
          <w:sz w:val="22"/>
        </w:rPr>
        <w:t xml:space="preserve"> </w:t>
      </w:r>
      <w:r w:rsidR="009D3B04" w:rsidRPr="00313998">
        <w:rPr>
          <w:rFonts w:ascii="Times New Roman" w:hAnsi="Times New Roman" w:cs="Times New Roman"/>
          <w:bCs/>
          <w:sz w:val="22"/>
        </w:rPr>
        <w:t xml:space="preserve">members </w:t>
      </w:r>
      <w:r w:rsidR="00EA500F" w:rsidRPr="00313998">
        <w:rPr>
          <w:rFonts w:ascii="Times New Roman" w:hAnsi="Times New Roman" w:cs="Times New Roman"/>
          <w:bCs/>
          <w:sz w:val="22"/>
        </w:rPr>
        <w:t xml:space="preserve">in a </w:t>
      </w:r>
      <w:r w:rsidR="009F22B0" w:rsidRPr="00313998">
        <w:rPr>
          <w:rFonts w:ascii="Times New Roman" w:hAnsi="Times New Roman" w:cs="Times New Roman"/>
          <w:bCs/>
          <w:sz w:val="22"/>
        </w:rPr>
        <w:t>secure</w:t>
      </w:r>
      <w:r w:rsidR="00EA500F" w:rsidRPr="00313998">
        <w:rPr>
          <w:rFonts w:ascii="Times New Roman" w:hAnsi="Times New Roman" w:cs="Times New Roman"/>
          <w:bCs/>
          <w:sz w:val="22"/>
        </w:rPr>
        <w:t xml:space="preserve">, accurate and </w:t>
      </w:r>
      <w:r w:rsidR="009F22B0" w:rsidRPr="00313998">
        <w:rPr>
          <w:rFonts w:ascii="Times New Roman" w:hAnsi="Times New Roman" w:cs="Times New Roman"/>
          <w:bCs/>
          <w:sz w:val="22"/>
        </w:rPr>
        <w:t xml:space="preserve">timely </w:t>
      </w:r>
      <w:r w:rsidR="00EA500F" w:rsidRPr="00313998">
        <w:rPr>
          <w:rFonts w:ascii="Times New Roman" w:hAnsi="Times New Roman" w:cs="Times New Roman"/>
          <w:bCs/>
          <w:sz w:val="22"/>
        </w:rPr>
        <w:t>manner</w:t>
      </w:r>
      <w:r w:rsidRPr="00313998">
        <w:rPr>
          <w:rFonts w:ascii="Times New Roman" w:hAnsi="Times New Roman" w:cs="Times New Roman"/>
          <w:bCs/>
          <w:sz w:val="22"/>
        </w:rPr>
        <w:t>.</w:t>
      </w:r>
    </w:p>
    <w:p w14:paraId="25965596" w14:textId="77777777" w:rsidR="001735D6" w:rsidRPr="00313998" w:rsidRDefault="00EA500F"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w:t>
      </w:r>
      <w:r w:rsidR="001735D6" w:rsidRPr="00313998">
        <w:rPr>
          <w:rFonts w:ascii="Times New Roman" w:hAnsi="Times New Roman" w:cs="Times New Roman"/>
          <w:bCs/>
          <w:sz w:val="22"/>
        </w:rPr>
        <w:t>Fund</w:t>
      </w:r>
      <w:r w:rsidRPr="00313998">
        <w:rPr>
          <w:rFonts w:ascii="Times New Roman" w:hAnsi="Times New Roman" w:cs="Times New Roman"/>
          <w:bCs/>
          <w:sz w:val="22"/>
        </w:rPr>
        <w:t>s</w:t>
      </w:r>
      <w:r w:rsidR="001735D6" w:rsidRPr="00313998">
        <w:rPr>
          <w:rFonts w:ascii="Times New Roman" w:hAnsi="Times New Roman" w:cs="Times New Roman"/>
          <w:bCs/>
          <w:sz w:val="22"/>
        </w:rPr>
        <w:t xml:space="preserve"> </w:t>
      </w:r>
      <w:r w:rsidRPr="00313998">
        <w:rPr>
          <w:rFonts w:ascii="Times New Roman" w:hAnsi="Times New Roman" w:cs="Times New Roman"/>
          <w:bCs/>
          <w:sz w:val="22"/>
        </w:rPr>
        <w:t>D</w:t>
      </w:r>
      <w:r w:rsidR="001735D6" w:rsidRPr="00313998">
        <w:rPr>
          <w:rFonts w:ascii="Times New Roman" w:hAnsi="Times New Roman" w:cs="Times New Roman"/>
          <w:bCs/>
          <w:sz w:val="22"/>
        </w:rPr>
        <w:t>eposit</w:t>
      </w:r>
      <w:r w:rsidRPr="00313998">
        <w:rPr>
          <w:rFonts w:ascii="Times New Roman" w:hAnsi="Times New Roman" w:cs="Times New Roman"/>
          <w:bCs/>
          <w:sz w:val="22"/>
        </w:rPr>
        <w:t>”</w:t>
      </w:r>
      <w:r w:rsidR="001735D6" w:rsidRPr="00313998">
        <w:rPr>
          <w:rFonts w:ascii="Times New Roman" w:hAnsi="Times New Roman" w:cs="Times New Roman"/>
          <w:bCs/>
          <w:sz w:val="22"/>
        </w:rPr>
        <w:t xml:space="preserve"> refers to </w:t>
      </w:r>
      <w:r w:rsidRPr="00313998">
        <w:rPr>
          <w:rFonts w:ascii="Times New Roman" w:hAnsi="Times New Roman" w:cs="Times New Roman"/>
          <w:bCs/>
          <w:sz w:val="22"/>
        </w:rPr>
        <w:t xml:space="preserve">the </w:t>
      </w:r>
      <w:r w:rsidR="001735D6" w:rsidRPr="00313998">
        <w:rPr>
          <w:rFonts w:ascii="Times New Roman" w:hAnsi="Times New Roman" w:cs="Times New Roman"/>
          <w:bCs/>
          <w:sz w:val="22"/>
        </w:rPr>
        <w:t xml:space="preserve">transfer of funds from the </w:t>
      </w:r>
      <w:r w:rsidR="002E1A64" w:rsidRPr="00313998">
        <w:rPr>
          <w:rFonts w:ascii="Times New Roman" w:hAnsi="Times New Roman" w:cs="Times New Roman"/>
          <w:bCs/>
          <w:sz w:val="22"/>
        </w:rPr>
        <w:t>Dedicated Margin Account</w:t>
      </w:r>
      <w:r w:rsidR="001735D6" w:rsidRPr="00313998">
        <w:rPr>
          <w:rFonts w:ascii="Times New Roman" w:hAnsi="Times New Roman" w:cs="Times New Roman"/>
          <w:bCs/>
          <w:sz w:val="22"/>
        </w:rPr>
        <w:t xml:space="preserve"> of the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001735D6" w:rsidRPr="00313998">
        <w:rPr>
          <w:rFonts w:ascii="Times New Roman" w:hAnsi="Times New Roman" w:cs="Times New Roman"/>
          <w:bCs/>
          <w:sz w:val="22"/>
        </w:rPr>
        <w:t xml:space="preserve"> </w:t>
      </w:r>
      <w:r w:rsidRPr="00313998">
        <w:rPr>
          <w:rFonts w:ascii="Times New Roman" w:hAnsi="Times New Roman" w:cs="Times New Roman"/>
          <w:bCs/>
          <w:sz w:val="22"/>
        </w:rPr>
        <w:t>to</w:t>
      </w:r>
      <w:r w:rsidR="001735D6" w:rsidRPr="00313998">
        <w:rPr>
          <w:rFonts w:ascii="Times New Roman" w:hAnsi="Times New Roman" w:cs="Times New Roman"/>
          <w:bCs/>
          <w:sz w:val="22"/>
        </w:rPr>
        <w:t xml:space="preserve"> the </w:t>
      </w:r>
      <w:r w:rsidR="000B4ED0" w:rsidRPr="00313998">
        <w:rPr>
          <w:rFonts w:ascii="Times New Roman" w:hAnsi="Times New Roman" w:cs="Times New Roman"/>
          <w:bCs/>
          <w:sz w:val="22"/>
        </w:rPr>
        <w:t>Dedicated Settlement Account</w:t>
      </w:r>
      <w:r w:rsidR="001735D6" w:rsidRPr="00313998">
        <w:rPr>
          <w:rFonts w:ascii="Times New Roman" w:hAnsi="Times New Roman" w:cs="Times New Roman"/>
          <w:bCs/>
          <w:sz w:val="22"/>
        </w:rPr>
        <w:t xml:space="preserve"> of the Exchange</w:t>
      </w:r>
      <w:r w:rsidRPr="00313998">
        <w:rPr>
          <w:rFonts w:ascii="Times New Roman" w:hAnsi="Times New Roman" w:cs="Times New Roman"/>
          <w:bCs/>
          <w:sz w:val="22"/>
        </w:rPr>
        <w:t>;</w:t>
      </w:r>
      <w:r w:rsidR="001735D6" w:rsidRPr="00313998">
        <w:rPr>
          <w:rFonts w:ascii="Times New Roman" w:hAnsi="Times New Roman" w:cs="Times New Roman"/>
          <w:bCs/>
          <w:sz w:val="22"/>
        </w:rPr>
        <w:t xml:space="preserve"> </w:t>
      </w:r>
      <w:r w:rsidRPr="00313998">
        <w:rPr>
          <w:rFonts w:ascii="Times New Roman" w:hAnsi="Times New Roman" w:cs="Times New Roman"/>
          <w:bCs/>
          <w:sz w:val="22"/>
        </w:rPr>
        <w:t xml:space="preserve">“Funds Withdrawal” </w:t>
      </w:r>
      <w:r w:rsidR="001735D6" w:rsidRPr="00313998">
        <w:rPr>
          <w:rFonts w:ascii="Times New Roman" w:hAnsi="Times New Roman" w:cs="Times New Roman"/>
          <w:bCs/>
          <w:sz w:val="22"/>
        </w:rPr>
        <w:t xml:space="preserve">refers to </w:t>
      </w:r>
      <w:r w:rsidRPr="00313998">
        <w:rPr>
          <w:rFonts w:ascii="Times New Roman" w:hAnsi="Times New Roman" w:cs="Times New Roman"/>
          <w:bCs/>
          <w:sz w:val="22"/>
        </w:rPr>
        <w:t xml:space="preserve">the </w:t>
      </w:r>
      <w:r w:rsidR="001735D6" w:rsidRPr="00313998">
        <w:rPr>
          <w:rFonts w:ascii="Times New Roman" w:hAnsi="Times New Roman" w:cs="Times New Roman"/>
          <w:bCs/>
          <w:sz w:val="22"/>
        </w:rPr>
        <w:t>transfer of funds</w:t>
      </w:r>
      <w:r w:rsidRPr="00313998">
        <w:rPr>
          <w:rFonts w:ascii="Times New Roman" w:hAnsi="Times New Roman" w:cs="Times New Roman"/>
          <w:bCs/>
          <w:sz w:val="22"/>
        </w:rPr>
        <w:t xml:space="preserve"> in the reverse direction</w:t>
      </w:r>
      <w:r w:rsidR="001735D6" w:rsidRPr="00313998">
        <w:rPr>
          <w:rFonts w:ascii="Times New Roman" w:hAnsi="Times New Roman" w:cs="Times New Roman"/>
          <w:bCs/>
          <w:sz w:val="22"/>
        </w:rPr>
        <w:t>.</w:t>
      </w:r>
    </w:p>
    <w:p w14:paraId="135E2154"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1.</w:t>
      </w:r>
      <w:r w:rsidR="00EB1F1D" w:rsidRPr="00313998">
        <w:rPr>
          <w:rFonts w:ascii="Times New Roman" w:hAnsi="Times New Roman" w:cs="Times New Roman"/>
          <w:bCs/>
          <w:sz w:val="22"/>
        </w:rPr>
        <w:tab/>
      </w:r>
      <w:r w:rsidRPr="00313998">
        <w:rPr>
          <w:rFonts w:ascii="Times New Roman" w:hAnsi="Times New Roman" w:cs="Times New Roman"/>
          <w:bCs/>
          <w:sz w:val="22"/>
        </w:rPr>
        <w:t>Fund</w:t>
      </w:r>
      <w:r w:rsidR="007D5226" w:rsidRPr="00313998">
        <w:rPr>
          <w:rFonts w:ascii="Times New Roman" w:hAnsi="Times New Roman" w:cs="Times New Roman"/>
          <w:bCs/>
          <w:sz w:val="22"/>
        </w:rPr>
        <w:t>s</w:t>
      </w:r>
      <w:r w:rsidRPr="00313998">
        <w:rPr>
          <w:rFonts w:ascii="Times New Roman" w:hAnsi="Times New Roman" w:cs="Times New Roman"/>
          <w:bCs/>
          <w:sz w:val="22"/>
        </w:rPr>
        <w:t xml:space="preserve"> </w:t>
      </w:r>
      <w:r w:rsidR="007D5226" w:rsidRPr="00313998">
        <w:rPr>
          <w:rFonts w:ascii="Times New Roman" w:hAnsi="Times New Roman" w:cs="Times New Roman"/>
          <w:bCs/>
          <w:sz w:val="22"/>
        </w:rPr>
        <w:t>D</w:t>
      </w:r>
      <w:r w:rsidRPr="00313998">
        <w:rPr>
          <w:rFonts w:ascii="Times New Roman" w:hAnsi="Times New Roman" w:cs="Times New Roman"/>
          <w:bCs/>
          <w:sz w:val="22"/>
        </w:rPr>
        <w:t>eposit</w:t>
      </w:r>
    </w:p>
    <w:p w14:paraId="1D315215" w14:textId="77777777" w:rsidR="001735D6" w:rsidRPr="00313998" w:rsidRDefault="001735D6" w:rsidP="004448B3">
      <w:pPr>
        <w:adjustRightInd w:val="0"/>
        <w:snapToGrid w:val="0"/>
        <w:spacing w:afterLines="100" w:after="240"/>
        <w:ind w:leftChars="245" w:left="1134" w:hangingChars="248" w:hanging="546"/>
        <w:jc w:val="both"/>
        <w:rPr>
          <w:rFonts w:ascii="Times New Roman" w:hAnsi="Times New Roman" w:cs="Times New Roman"/>
          <w:bCs/>
          <w:sz w:val="22"/>
        </w:rPr>
      </w:pPr>
      <w:r w:rsidRPr="00313998">
        <w:rPr>
          <w:rFonts w:ascii="Times New Roman" w:hAnsi="Times New Roman" w:cs="Times New Roman"/>
          <w:bCs/>
          <w:sz w:val="22"/>
        </w:rPr>
        <w:t>(1)</w:t>
      </w:r>
      <w:r w:rsidR="00EB1F1D" w:rsidRPr="00313998">
        <w:rPr>
          <w:rFonts w:ascii="Times New Roman" w:hAnsi="Times New Roman" w:cs="Times New Roman"/>
          <w:bCs/>
          <w:sz w:val="22"/>
        </w:rPr>
        <w:tab/>
      </w:r>
      <w:r w:rsidR="0080214F" w:rsidRPr="00313998">
        <w:rPr>
          <w:rFonts w:ascii="Times New Roman" w:hAnsi="Times New Roman" w:cs="Times New Roman"/>
          <w:bCs/>
          <w:sz w:val="22"/>
        </w:rPr>
        <w:t>Instrument</w:t>
      </w:r>
      <w:r w:rsidR="002B2EFC" w:rsidRPr="00313998">
        <w:rPr>
          <w:rFonts w:ascii="Times New Roman" w:hAnsi="Times New Roman" w:cs="Times New Roman"/>
          <w:bCs/>
          <w:sz w:val="22"/>
        </w:rPr>
        <w:t>-based</w:t>
      </w:r>
      <w:r w:rsidRPr="00313998">
        <w:rPr>
          <w:rFonts w:ascii="Times New Roman" w:hAnsi="Times New Roman" w:cs="Times New Roman"/>
          <w:bCs/>
          <w:sz w:val="22"/>
        </w:rPr>
        <w:t xml:space="preserve"> payment. </w:t>
      </w:r>
      <w:r w:rsidR="00EA500F" w:rsidRPr="00313998">
        <w:rPr>
          <w:rFonts w:ascii="Times New Roman" w:hAnsi="Times New Roman" w:cs="Times New Roman"/>
          <w:bCs/>
          <w:sz w:val="22"/>
        </w:rPr>
        <w:t xml:space="preserve">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w:t>
      </w:r>
      <w:r w:rsidR="00470CBE" w:rsidRPr="00313998">
        <w:rPr>
          <w:rFonts w:ascii="Times New Roman" w:hAnsi="Times New Roman" w:cs="Times New Roman"/>
          <w:bCs/>
          <w:sz w:val="22"/>
        </w:rPr>
        <w:t>may</w:t>
      </w:r>
      <w:r w:rsidR="002B2EFC" w:rsidRPr="00313998">
        <w:rPr>
          <w:rFonts w:ascii="Times New Roman" w:hAnsi="Times New Roman" w:cs="Times New Roman"/>
          <w:bCs/>
          <w:sz w:val="22"/>
        </w:rPr>
        <w:t xml:space="preserve"> </w:t>
      </w:r>
      <w:r w:rsidR="00470CBE" w:rsidRPr="00313998">
        <w:rPr>
          <w:rFonts w:ascii="Times New Roman" w:hAnsi="Times New Roman" w:cs="Times New Roman"/>
          <w:bCs/>
          <w:sz w:val="22"/>
        </w:rPr>
        <w:t xml:space="preserve">deposit funds </w:t>
      </w:r>
      <w:r w:rsidRPr="00313998">
        <w:rPr>
          <w:rFonts w:ascii="Times New Roman" w:hAnsi="Times New Roman" w:cs="Times New Roman"/>
          <w:bCs/>
          <w:sz w:val="22"/>
        </w:rPr>
        <w:t>by check, promissory note</w:t>
      </w:r>
      <w:r w:rsidR="00EA500F" w:rsidRPr="00313998">
        <w:rPr>
          <w:rFonts w:ascii="Times New Roman" w:hAnsi="Times New Roman" w:cs="Times New Roman"/>
          <w:bCs/>
          <w:sz w:val="22"/>
        </w:rPr>
        <w:t>,</w:t>
      </w:r>
      <w:r w:rsidRPr="00313998">
        <w:rPr>
          <w:rFonts w:ascii="Times New Roman" w:hAnsi="Times New Roman" w:cs="Times New Roman"/>
          <w:bCs/>
          <w:sz w:val="22"/>
        </w:rPr>
        <w:t xml:space="preserve"> or credit voucher </w:t>
      </w:r>
      <w:r w:rsidR="00EA500F" w:rsidRPr="00313998">
        <w:rPr>
          <w:rFonts w:ascii="Times New Roman" w:hAnsi="Times New Roman" w:cs="Times New Roman"/>
          <w:bCs/>
          <w:sz w:val="22"/>
        </w:rPr>
        <w:t>draw</w:t>
      </w:r>
      <w:r w:rsidR="00470CBE" w:rsidRPr="00313998">
        <w:rPr>
          <w:rFonts w:ascii="Times New Roman" w:hAnsi="Times New Roman" w:cs="Times New Roman"/>
          <w:bCs/>
          <w:sz w:val="22"/>
        </w:rPr>
        <w:t>n</w:t>
      </w:r>
      <w:r w:rsidR="00EA500F" w:rsidRPr="00313998">
        <w:rPr>
          <w:rFonts w:ascii="Times New Roman" w:hAnsi="Times New Roman" w:cs="Times New Roman"/>
          <w:bCs/>
          <w:sz w:val="22"/>
        </w:rPr>
        <w:t xml:space="preserve"> against its </w:t>
      </w:r>
      <w:r w:rsidR="002E1A64" w:rsidRPr="00313998">
        <w:rPr>
          <w:rFonts w:ascii="Times New Roman" w:hAnsi="Times New Roman" w:cs="Times New Roman"/>
          <w:bCs/>
          <w:sz w:val="22"/>
        </w:rPr>
        <w:t>Dedicated Margin Account</w:t>
      </w:r>
      <w:r w:rsidRPr="00313998">
        <w:rPr>
          <w:rFonts w:ascii="Times New Roman" w:hAnsi="Times New Roman" w:cs="Times New Roman"/>
          <w:bCs/>
          <w:sz w:val="22"/>
        </w:rPr>
        <w:t xml:space="preserve">. </w:t>
      </w:r>
      <w:r w:rsidRPr="00313998">
        <w:rPr>
          <w:rFonts w:ascii="Times New Roman" w:hAnsi="Times New Roman" w:cs="Times New Roman"/>
          <w:bCs/>
          <w:sz w:val="22"/>
        </w:rPr>
        <w:lastRenderedPageBreak/>
        <w:t xml:space="preserve">After the </w:t>
      </w:r>
      <w:r w:rsidR="000B4ED0" w:rsidRPr="00313998">
        <w:rPr>
          <w:rFonts w:ascii="Times New Roman" w:hAnsi="Times New Roman" w:cs="Times New Roman"/>
          <w:bCs/>
          <w:sz w:val="22"/>
        </w:rPr>
        <w:t>Depository</w:t>
      </w:r>
      <w:r w:rsidR="000319A5" w:rsidRPr="00313998">
        <w:rPr>
          <w:rFonts w:ascii="Times New Roman" w:hAnsi="Times New Roman" w:cs="Times New Roman"/>
          <w:bCs/>
          <w:sz w:val="22"/>
        </w:rPr>
        <w:t xml:space="preserve"> Bank</w:t>
      </w:r>
      <w:r w:rsidRPr="00313998">
        <w:rPr>
          <w:rFonts w:ascii="Times New Roman" w:hAnsi="Times New Roman" w:cs="Times New Roman"/>
          <w:bCs/>
          <w:sz w:val="22"/>
        </w:rPr>
        <w:t xml:space="preserve"> confirms the </w:t>
      </w:r>
      <w:r w:rsidR="003728BB" w:rsidRPr="00313998">
        <w:rPr>
          <w:rFonts w:ascii="Times New Roman" w:hAnsi="Times New Roman" w:cs="Times New Roman"/>
          <w:bCs/>
          <w:sz w:val="22"/>
        </w:rPr>
        <w:t xml:space="preserve">receipt of </w:t>
      </w:r>
      <w:r w:rsidRPr="00313998">
        <w:rPr>
          <w:rFonts w:ascii="Times New Roman" w:hAnsi="Times New Roman" w:cs="Times New Roman"/>
          <w:bCs/>
          <w:sz w:val="22"/>
        </w:rPr>
        <w:t xml:space="preserve">payment, the Exchange will increase the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’s </w:t>
      </w:r>
      <w:r w:rsidR="005153A9" w:rsidRPr="00313998">
        <w:rPr>
          <w:rFonts w:ascii="Times New Roman" w:hAnsi="Times New Roman" w:cs="Times New Roman"/>
          <w:bCs/>
          <w:sz w:val="22"/>
        </w:rPr>
        <w:t xml:space="preserve">clearing </w:t>
      </w:r>
      <w:r w:rsidR="00470CBE" w:rsidRPr="00313998">
        <w:rPr>
          <w:rFonts w:ascii="Times New Roman" w:hAnsi="Times New Roman" w:cs="Times New Roman"/>
          <w:bCs/>
          <w:sz w:val="22"/>
        </w:rPr>
        <w:t>reserve accordingly</w:t>
      </w:r>
      <w:r w:rsidRPr="00313998">
        <w:rPr>
          <w:rFonts w:ascii="Times New Roman" w:hAnsi="Times New Roman" w:cs="Times New Roman"/>
          <w:bCs/>
          <w:sz w:val="22"/>
        </w:rPr>
        <w:t>.</w:t>
      </w:r>
    </w:p>
    <w:p w14:paraId="0826BCCF" w14:textId="77777777" w:rsidR="001735D6" w:rsidRPr="00313998" w:rsidRDefault="001735D6" w:rsidP="004448B3">
      <w:pPr>
        <w:adjustRightInd w:val="0"/>
        <w:snapToGrid w:val="0"/>
        <w:spacing w:afterLines="100" w:after="240"/>
        <w:ind w:leftChars="245" w:left="1134" w:hangingChars="248" w:hanging="546"/>
        <w:jc w:val="both"/>
        <w:rPr>
          <w:rFonts w:ascii="Times New Roman" w:hAnsi="Times New Roman" w:cs="Times New Roman"/>
          <w:bCs/>
          <w:sz w:val="22"/>
        </w:rPr>
      </w:pPr>
      <w:r w:rsidRPr="00313998">
        <w:rPr>
          <w:rFonts w:ascii="Times New Roman" w:hAnsi="Times New Roman" w:cs="Times New Roman"/>
          <w:bCs/>
          <w:sz w:val="22"/>
        </w:rPr>
        <w:t>(2)</w:t>
      </w:r>
      <w:r w:rsidR="00EB1F1D" w:rsidRPr="00313998">
        <w:rPr>
          <w:rFonts w:ascii="Times New Roman" w:hAnsi="Times New Roman" w:cs="Times New Roman"/>
          <w:bCs/>
          <w:sz w:val="22"/>
        </w:rPr>
        <w:tab/>
      </w:r>
      <w:r w:rsidRPr="00313998">
        <w:rPr>
          <w:rFonts w:ascii="Times New Roman" w:hAnsi="Times New Roman" w:cs="Times New Roman"/>
          <w:bCs/>
          <w:sz w:val="22"/>
        </w:rPr>
        <w:t xml:space="preserve">Bank transfer. 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may </w:t>
      </w:r>
      <w:r w:rsidR="003728BB" w:rsidRPr="00313998">
        <w:rPr>
          <w:rFonts w:ascii="Times New Roman" w:hAnsi="Times New Roman" w:cs="Times New Roman"/>
          <w:bCs/>
          <w:sz w:val="22"/>
        </w:rPr>
        <w:t>submit</w:t>
      </w:r>
      <w:r w:rsidRPr="00313998">
        <w:rPr>
          <w:rFonts w:ascii="Times New Roman" w:hAnsi="Times New Roman" w:cs="Times New Roman"/>
          <w:bCs/>
          <w:sz w:val="22"/>
        </w:rPr>
        <w:t xml:space="preserve"> a written or electronic fund</w:t>
      </w:r>
      <w:r w:rsidR="003728BB" w:rsidRPr="00313998">
        <w:rPr>
          <w:rFonts w:ascii="Times New Roman" w:hAnsi="Times New Roman" w:cs="Times New Roman"/>
          <w:bCs/>
          <w:sz w:val="22"/>
        </w:rPr>
        <w:t>s</w:t>
      </w:r>
      <w:r w:rsidRPr="00313998">
        <w:rPr>
          <w:rFonts w:ascii="Times New Roman" w:hAnsi="Times New Roman" w:cs="Times New Roman"/>
          <w:bCs/>
          <w:sz w:val="22"/>
        </w:rPr>
        <w:t xml:space="preserve"> transfer </w:t>
      </w:r>
      <w:r w:rsidR="003728BB" w:rsidRPr="00313998">
        <w:rPr>
          <w:rFonts w:ascii="Times New Roman" w:hAnsi="Times New Roman" w:cs="Times New Roman"/>
          <w:bCs/>
          <w:sz w:val="22"/>
        </w:rPr>
        <w:t xml:space="preserve">request to </w:t>
      </w:r>
      <w:r w:rsidRPr="00313998">
        <w:rPr>
          <w:rFonts w:ascii="Times New Roman" w:hAnsi="Times New Roman" w:cs="Times New Roman"/>
          <w:bCs/>
          <w:sz w:val="22"/>
        </w:rPr>
        <w:t xml:space="preserve">the Exchange before </w:t>
      </w:r>
      <w:r w:rsidR="005675FF" w:rsidRPr="00313998">
        <w:rPr>
          <w:rFonts w:ascii="Times New Roman" w:hAnsi="Times New Roman" w:cs="Times New Roman"/>
          <w:bCs/>
          <w:sz w:val="22"/>
        </w:rPr>
        <w:t>the</w:t>
      </w:r>
      <w:r w:rsidR="003A75F3" w:rsidRPr="00313998">
        <w:rPr>
          <w:rFonts w:ascii="Times New Roman" w:hAnsi="Times New Roman" w:cs="Times New Roman"/>
          <w:bCs/>
          <w:sz w:val="22"/>
        </w:rPr>
        <w:t xml:space="preserve"> </w:t>
      </w:r>
      <w:r w:rsidR="009F22B0" w:rsidRPr="00313998">
        <w:rPr>
          <w:rFonts w:ascii="Times New Roman" w:hAnsi="Times New Roman" w:cs="Times New Roman"/>
          <w:bCs/>
          <w:sz w:val="22"/>
        </w:rPr>
        <w:t xml:space="preserve">market </w:t>
      </w:r>
      <w:r w:rsidR="003728BB" w:rsidRPr="00313998">
        <w:rPr>
          <w:rFonts w:ascii="Times New Roman" w:hAnsi="Times New Roman" w:cs="Times New Roman"/>
          <w:bCs/>
          <w:sz w:val="22"/>
        </w:rPr>
        <w:t xml:space="preserve">close </w:t>
      </w:r>
      <w:r w:rsidRPr="00313998">
        <w:rPr>
          <w:rFonts w:ascii="Times New Roman" w:hAnsi="Times New Roman" w:cs="Times New Roman"/>
          <w:bCs/>
          <w:sz w:val="22"/>
        </w:rPr>
        <w:t xml:space="preserve">on each trading day. </w:t>
      </w:r>
      <w:r w:rsidR="003728BB" w:rsidRPr="00313998">
        <w:rPr>
          <w:rFonts w:ascii="Times New Roman" w:hAnsi="Times New Roman" w:cs="Times New Roman"/>
          <w:bCs/>
          <w:sz w:val="22"/>
        </w:rPr>
        <w:t xml:space="preserve">After the </w:t>
      </w:r>
      <w:r w:rsidR="000B4ED0" w:rsidRPr="00313998">
        <w:rPr>
          <w:rFonts w:ascii="Times New Roman" w:hAnsi="Times New Roman" w:cs="Times New Roman"/>
          <w:bCs/>
          <w:sz w:val="22"/>
        </w:rPr>
        <w:t>Depository</w:t>
      </w:r>
      <w:r w:rsidR="003728BB" w:rsidRPr="00313998">
        <w:rPr>
          <w:rFonts w:ascii="Times New Roman" w:hAnsi="Times New Roman" w:cs="Times New Roman"/>
          <w:bCs/>
          <w:sz w:val="22"/>
        </w:rPr>
        <w:t xml:space="preserve"> Bank confirms the receipt of </w:t>
      </w:r>
      <w:r w:rsidR="009F22B0" w:rsidRPr="00313998">
        <w:rPr>
          <w:rFonts w:ascii="Times New Roman" w:hAnsi="Times New Roman" w:cs="Times New Roman"/>
          <w:bCs/>
          <w:sz w:val="22"/>
        </w:rPr>
        <w:t>the transfer</w:t>
      </w:r>
      <w:r w:rsidR="00FC5BF1" w:rsidRPr="00313998">
        <w:rPr>
          <w:rFonts w:ascii="Times New Roman" w:hAnsi="Times New Roman" w:cs="Times New Roman"/>
          <w:bCs/>
          <w:sz w:val="22"/>
        </w:rPr>
        <w:t>red amount</w:t>
      </w:r>
      <w:r w:rsidR="003728BB" w:rsidRPr="00313998">
        <w:rPr>
          <w:rFonts w:ascii="Times New Roman" w:hAnsi="Times New Roman" w:cs="Times New Roman"/>
          <w:bCs/>
          <w:sz w:val="22"/>
        </w:rPr>
        <w:t xml:space="preserve">, the Exchange will increase the Clearing Member’s </w:t>
      </w:r>
      <w:r w:rsidR="005153A9" w:rsidRPr="00313998">
        <w:rPr>
          <w:rFonts w:ascii="Times New Roman" w:hAnsi="Times New Roman" w:cs="Times New Roman"/>
          <w:bCs/>
          <w:sz w:val="22"/>
        </w:rPr>
        <w:t xml:space="preserve">clearing </w:t>
      </w:r>
      <w:r w:rsidR="00470CBE" w:rsidRPr="00313998">
        <w:rPr>
          <w:rFonts w:ascii="Times New Roman" w:hAnsi="Times New Roman" w:cs="Times New Roman"/>
          <w:bCs/>
          <w:sz w:val="22"/>
        </w:rPr>
        <w:t>reserve accordingly</w:t>
      </w:r>
      <w:r w:rsidRPr="00313998">
        <w:rPr>
          <w:rFonts w:ascii="Times New Roman" w:hAnsi="Times New Roman" w:cs="Times New Roman"/>
          <w:bCs/>
          <w:sz w:val="22"/>
        </w:rPr>
        <w:t>.</w:t>
      </w:r>
    </w:p>
    <w:p w14:paraId="5126081F" w14:textId="082E4514"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2.</w:t>
      </w:r>
      <w:r w:rsidR="00EB1F1D" w:rsidRPr="00313998">
        <w:rPr>
          <w:rFonts w:ascii="Times New Roman" w:hAnsi="Times New Roman" w:cs="Times New Roman"/>
          <w:bCs/>
          <w:sz w:val="22"/>
        </w:rPr>
        <w:tab/>
      </w:r>
      <w:r w:rsidRPr="00313998">
        <w:rPr>
          <w:rFonts w:ascii="Times New Roman" w:hAnsi="Times New Roman" w:cs="Times New Roman"/>
          <w:bCs/>
          <w:sz w:val="22"/>
        </w:rPr>
        <w:t>Fund</w:t>
      </w:r>
      <w:r w:rsidR="007D5226" w:rsidRPr="00313998">
        <w:rPr>
          <w:rFonts w:ascii="Times New Roman" w:hAnsi="Times New Roman" w:cs="Times New Roman"/>
          <w:bCs/>
          <w:sz w:val="22"/>
        </w:rPr>
        <w:t>s</w:t>
      </w:r>
      <w:r w:rsidRPr="00313998">
        <w:rPr>
          <w:rFonts w:ascii="Times New Roman" w:hAnsi="Times New Roman" w:cs="Times New Roman"/>
          <w:bCs/>
          <w:sz w:val="22"/>
        </w:rPr>
        <w:t xml:space="preserve"> </w:t>
      </w:r>
      <w:r w:rsidR="007D5226" w:rsidRPr="00313998">
        <w:rPr>
          <w:rFonts w:ascii="Times New Roman" w:hAnsi="Times New Roman" w:cs="Times New Roman"/>
          <w:bCs/>
          <w:sz w:val="22"/>
        </w:rPr>
        <w:t>W</w:t>
      </w:r>
      <w:r w:rsidRPr="00313998">
        <w:rPr>
          <w:rFonts w:ascii="Times New Roman" w:hAnsi="Times New Roman" w:cs="Times New Roman"/>
          <w:bCs/>
          <w:sz w:val="22"/>
        </w:rPr>
        <w:t>ithdrawal</w:t>
      </w:r>
    </w:p>
    <w:p w14:paraId="3B126C92" w14:textId="77777777" w:rsidR="001735D6" w:rsidRPr="00313998" w:rsidRDefault="001735D6"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may </w:t>
      </w:r>
      <w:r w:rsidR="003728BB" w:rsidRPr="00313998">
        <w:rPr>
          <w:rFonts w:ascii="Times New Roman" w:hAnsi="Times New Roman" w:cs="Times New Roman"/>
          <w:bCs/>
          <w:sz w:val="22"/>
        </w:rPr>
        <w:t>submit</w:t>
      </w:r>
      <w:r w:rsidRPr="00313998">
        <w:rPr>
          <w:rFonts w:ascii="Times New Roman" w:hAnsi="Times New Roman" w:cs="Times New Roman"/>
          <w:bCs/>
          <w:sz w:val="22"/>
        </w:rPr>
        <w:t xml:space="preserve"> a written or electronic fund</w:t>
      </w:r>
      <w:r w:rsidR="003728BB" w:rsidRPr="00313998">
        <w:rPr>
          <w:rFonts w:ascii="Times New Roman" w:hAnsi="Times New Roman" w:cs="Times New Roman"/>
          <w:bCs/>
          <w:sz w:val="22"/>
        </w:rPr>
        <w:t>s</w:t>
      </w:r>
      <w:r w:rsidRPr="00313998">
        <w:rPr>
          <w:rFonts w:ascii="Times New Roman" w:hAnsi="Times New Roman" w:cs="Times New Roman"/>
          <w:bCs/>
          <w:sz w:val="22"/>
        </w:rPr>
        <w:t xml:space="preserve"> transfer </w:t>
      </w:r>
      <w:r w:rsidR="003728BB" w:rsidRPr="00313998">
        <w:rPr>
          <w:rFonts w:ascii="Times New Roman" w:hAnsi="Times New Roman" w:cs="Times New Roman"/>
          <w:bCs/>
          <w:sz w:val="22"/>
        </w:rPr>
        <w:t xml:space="preserve">request to </w:t>
      </w:r>
      <w:r w:rsidRPr="00313998">
        <w:rPr>
          <w:rFonts w:ascii="Times New Roman" w:hAnsi="Times New Roman" w:cs="Times New Roman"/>
          <w:bCs/>
          <w:sz w:val="22"/>
        </w:rPr>
        <w:t xml:space="preserve">the Exchange before </w:t>
      </w:r>
      <w:r w:rsidR="005675FF" w:rsidRPr="00313998">
        <w:rPr>
          <w:rFonts w:ascii="Times New Roman" w:hAnsi="Times New Roman" w:cs="Times New Roman"/>
          <w:bCs/>
          <w:sz w:val="22"/>
        </w:rPr>
        <w:t xml:space="preserve">the </w:t>
      </w:r>
      <w:r w:rsidR="003728BB" w:rsidRPr="00313998">
        <w:rPr>
          <w:rFonts w:ascii="Times New Roman" w:hAnsi="Times New Roman" w:cs="Times New Roman"/>
          <w:bCs/>
          <w:sz w:val="22"/>
        </w:rPr>
        <w:t xml:space="preserve">market </w:t>
      </w:r>
      <w:r w:rsidRPr="00313998">
        <w:rPr>
          <w:rFonts w:ascii="Times New Roman" w:hAnsi="Times New Roman" w:cs="Times New Roman"/>
          <w:bCs/>
          <w:sz w:val="22"/>
        </w:rPr>
        <w:t xml:space="preserve">close on each trading day. After </w:t>
      </w:r>
      <w:r w:rsidR="003728BB" w:rsidRPr="00313998">
        <w:rPr>
          <w:rFonts w:ascii="Times New Roman" w:hAnsi="Times New Roman" w:cs="Times New Roman"/>
          <w:bCs/>
          <w:sz w:val="22"/>
        </w:rPr>
        <w:t>reviewing the request</w:t>
      </w:r>
      <w:r w:rsidRPr="00313998">
        <w:rPr>
          <w:rFonts w:ascii="Times New Roman" w:hAnsi="Times New Roman" w:cs="Times New Roman"/>
          <w:bCs/>
          <w:sz w:val="22"/>
        </w:rPr>
        <w:t xml:space="preserve">, the Exchange will notify the </w:t>
      </w:r>
      <w:r w:rsidR="000B4ED0" w:rsidRPr="00313998">
        <w:rPr>
          <w:rFonts w:ascii="Times New Roman" w:hAnsi="Times New Roman" w:cs="Times New Roman"/>
          <w:bCs/>
          <w:sz w:val="22"/>
        </w:rPr>
        <w:t>Depository</w:t>
      </w:r>
      <w:r w:rsidR="000319A5" w:rsidRPr="00313998">
        <w:rPr>
          <w:rFonts w:ascii="Times New Roman" w:hAnsi="Times New Roman" w:cs="Times New Roman"/>
          <w:bCs/>
          <w:sz w:val="22"/>
        </w:rPr>
        <w:t xml:space="preserve"> Bank</w:t>
      </w:r>
      <w:r w:rsidRPr="00313998">
        <w:rPr>
          <w:rFonts w:ascii="Times New Roman" w:hAnsi="Times New Roman" w:cs="Times New Roman"/>
          <w:bCs/>
          <w:sz w:val="22"/>
        </w:rPr>
        <w:t xml:space="preserve"> to </w:t>
      </w:r>
      <w:r w:rsidR="00FC5BF1" w:rsidRPr="00313998">
        <w:rPr>
          <w:rFonts w:ascii="Times New Roman" w:hAnsi="Times New Roman" w:cs="Times New Roman"/>
          <w:bCs/>
          <w:sz w:val="22"/>
        </w:rPr>
        <w:t xml:space="preserve">transfer the funds from </w:t>
      </w:r>
      <w:r w:rsidRPr="00313998">
        <w:rPr>
          <w:rFonts w:ascii="Times New Roman" w:hAnsi="Times New Roman" w:cs="Times New Roman"/>
          <w:bCs/>
          <w:sz w:val="22"/>
        </w:rPr>
        <w:t xml:space="preserve">the </w:t>
      </w:r>
      <w:r w:rsidR="000B4ED0" w:rsidRPr="00313998">
        <w:rPr>
          <w:rFonts w:ascii="Times New Roman" w:hAnsi="Times New Roman" w:cs="Times New Roman"/>
          <w:bCs/>
          <w:sz w:val="22"/>
        </w:rPr>
        <w:t>Dedicated Settlement Account</w:t>
      </w:r>
      <w:r w:rsidRPr="00313998">
        <w:rPr>
          <w:rFonts w:ascii="Times New Roman" w:hAnsi="Times New Roman" w:cs="Times New Roman"/>
          <w:bCs/>
          <w:sz w:val="22"/>
        </w:rPr>
        <w:t xml:space="preserve"> of the Exchange </w:t>
      </w:r>
      <w:r w:rsidR="00FC5BF1" w:rsidRPr="00313998">
        <w:rPr>
          <w:rFonts w:ascii="Times New Roman" w:hAnsi="Times New Roman" w:cs="Times New Roman"/>
          <w:bCs/>
          <w:sz w:val="22"/>
        </w:rPr>
        <w:t xml:space="preserve">to the Dedicated Margin Account of the Clearing Member </w:t>
      </w:r>
      <w:r w:rsidRPr="00313998">
        <w:rPr>
          <w:rFonts w:ascii="Times New Roman" w:hAnsi="Times New Roman" w:cs="Times New Roman"/>
          <w:bCs/>
          <w:sz w:val="22"/>
        </w:rPr>
        <w:t xml:space="preserve">after </w:t>
      </w:r>
      <w:r w:rsidR="005675FF" w:rsidRPr="00313998">
        <w:rPr>
          <w:rFonts w:ascii="Times New Roman" w:hAnsi="Times New Roman" w:cs="Times New Roman"/>
          <w:bCs/>
          <w:sz w:val="22"/>
        </w:rPr>
        <w:t xml:space="preserve">the </w:t>
      </w:r>
      <w:r w:rsidR="003728BB" w:rsidRPr="00313998">
        <w:rPr>
          <w:rFonts w:ascii="Times New Roman" w:hAnsi="Times New Roman" w:cs="Times New Roman"/>
          <w:bCs/>
          <w:sz w:val="22"/>
        </w:rPr>
        <w:t xml:space="preserve">market </w:t>
      </w:r>
      <w:r w:rsidRPr="00313998">
        <w:rPr>
          <w:rFonts w:ascii="Times New Roman" w:hAnsi="Times New Roman" w:cs="Times New Roman"/>
          <w:bCs/>
          <w:sz w:val="22"/>
        </w:rPr>
        <w:t xml:space="preserve">close on </w:t>
      </w:r>
      <w:r w:rsidR="003728BB" w:rsidRPr="00313998">
        <w:rPr>
          <w:rFonts w:ascii="Times New Roman" w:hAnsi="Times New Roman" w:cs="Times New Roman"/>
          <w:bCs/>
          <w:sz w:val="22"/>
        </w:rPr>
        <w:t xml:space="preserve">that </w:t>
      </w:r>
      <w:r w:rsidRPr="00313998">
        <w:rPr>
          <w:rFonts w:ascii="Times New Roman" w:hAnsi="Times New Roman" w:cs="Times New Roman"/>
          <w:bCs/>
          <w:sz w:val="22"/>
        </w:rPr>
        <w:t>day.</w:t>
      </w:r>
    </w:p>
    <w:p w14:paraId="4CDBF8AD" w14:textId="43498EE8"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Article 5</w:t>
      </w:r>
      <w:r w:rsidR="007B51B6" w:rsidRPr="009F6814">
        <w:rPr>
          <w:rFonts w:ascii="Times New Roman" w:hAnsi="Times New Roman" w:cs="Times New Roman"/>
          <w:b/>
          <w:sz w:val="22"/>
        </w:rPr>
        <w:t>4</w:t>
      </w:r>
      <w:r w:rsidR="00290A83" w:rsidRPr="00313998">
        <w:rPr>
          <w:rFonts w:ascii="Times New Roman" w:hAnsi="Times New Roman" w:cs="Times New Roman"/>
          <w:bCs/>
          <w:sz w:val="22"/>
        </w:rPr>
        <w:tab/>
      </w:r>
      <w:r w:rsidR="003728BB" w:rsidRPr="00313998">
        <w:rPr>
          <w:rFonts w:ascii="Times New Roman" w:hAnsi="Times New Roman" w:cs="Times New Roman"/>
          <w:bCs/>
          <w:sz w:val="22"/>
        </w:rPr>
        <w:t>A</w:t>
      </w:r>
      <w:r w:rsidRPr="00313998">
        <w:rPr>
          <w:rFonts w:ascii="Times New Roman" w:hAnsi="Times New Roman" w:cs="Times New Roman"/>
          <w:bCs/>
          <w:sz w:val="22"/>
        </w:rPr>
        <w:t xml:space="preserve">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w:t>
      </w:r>
      <w:r w:rsidR="00195A90" w:rsidRPr="00313998">
        <w:rPr>
          <w:rFonts w:ascii="Times New Roman" w:hAnsi="Times New Roman" w:cs="Times New Roman"/>
          <w:bCs/>
          <w:sz w:val="22"/>
        </w:rPr>
        <w:t xml:space="preserve">shall </w:t>
      </w:r>
      <w:r w:rsidRPr="00313998">
        <w:rPr>
          <w:rFonts w:ascii="Times New Roman" w:hAnsi="Times New Roman" w:cs="Times New Roman"/>
          <w:bCs/>
          <w:sz w:val="22"/>
        </w:rPr>
        <w:t xml:space="preserve">comply with the </w:t>
      </w:r>
      <w:r w:rsidR="005C6C45" w:rsidRPr="00313998">
        <w:rPr>
          <w:rFonts w:ascii="Times New Roman" w:hAnsi="Times New Roman" w:cs="Times New Roman"/>
          <w:bCs/>
          <w:sz w:val="22"/>
        </w:rPr>
        <w:t xml:space="preserve">applicable </w:t>
      </w:r>
      <w:r w:rsidR="00FC5BF1" w:rsidRPr="00313998">
        <w:rPr>
          <w:rFonts w:ascii="Times New Roman" w:hAnsi="Times New Roman" w:cs="Times New Roman"/>
          <w:bCs/>
          <w:sz w:val="22"/>
        </w:rPr>
        <w:t xml:space="preserve">rules </w:t>
      </w:r>
      <w:r w:rsidRPr="00313998">
        <w:rPr>
          <w:rFonts w:ascii="Times New Roman" w:hAnsi="Times New Roman" w:cs="Times New Roman"/>
          <w:bCs/>
          <w:sz w:val="22"/>
        </w:rPr>
        <w:t xml:space="preserve">of the Exchange when </w:t>
      </w:r>
      <w:r w:rsidR="005C6C45" w:rsidRPr="00313998">
        <w:rPr>
          <w:rFonts w:ascii="Times New Roman" w:hAnsi="Times New Roman" w:cs="Times New Roman"/>
          <w:bCs/>
          <w:sz w:val="22"/>
        </w:rPr>
        <w:t>making Funds Withdrawals.</w:t>
      </w:r>
      <w:r w:rsidRPr="00313998">
        <w:rPr>
          <w:rFonts w:ascii="Times New Roman" w:hAnsi="Times New Roman" w:cs="Times New Roman"/>
          <w:bCs/>
          <w:sz w:val="22"/>
        </w:rPr>
        <w:t xml:space="preserve"> The </w:t>
      </w:r>
      <w:r w:rsidR="00FC5BF1" w:rsidRPr="00313998">
        <w:rPr>
          <w:rFonts w:ascii="Times New Roman" w:hAnsi="Times New Roman" w:cs="Times New Roman"/>
          <w:bCs/>
          <w:sz w:val="22"/>
        </w:rPr>
        <w:t xml:space="preserve">withdrawal limit for </w:t>
      </w:r>
      <w:r w:rsidRPr="00313998">
        <w:rPr>
          <w:rFonts w:ascii="Times New Roman" w:hAnsi="Times New Roman" w:cs="Times New Roman"/>
          <w:bCs/>
          <w:sz w:val="22"/>
        </w:rPr>
        <w:t xml:space="preserve">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is as follows:</w:t>
      </w:r>
    </w:p>
    <w:p w14:paraId="2DDFE44F" w14:textId="0321A4E9" w:rsidR="00FC5BF1" w:rsidRPr="00313998" w:rsidRDefault="00FC5BF1" w:rsidP="00ED48EF">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(1)</w:t>
      </w:r>
      <w:r w:rsidR="00ED48EF">
        <w:rPr>
          <w:rFonts w:ascii="Times New Roman" w:hAnsi="Times New Roman" w:cs="Times New Roman"/>
          <w:bCs/>
          <w:sz w:val="22"/>
        </w:rPr>
        <w:tab/>
      </w:r>
      <w:r w:rsidRPr="00313998">
        <w:rPr>
          <w:rFonts w:ascii="Times New Roman" w:hAnsi="Times New Roman" w:cs="Times New Roman"/>
          <w:bCs/>
          <w:sz w:val="22"/>
        </w:rPr>
        <w:t>whe</w:t>
      </w:r>
      <w:r w:rsidR="005675FF" w:rsidRPr="00313998">
        <w:rPr>
          <w:rFonts w:ascii="Times New Roman" w:hAnsi="Times New Roman" w:cs="Times New Roman"/>
          <w:bCs/>
          <w:sz w:val="22"/>
        </w:rPr>
        <w:t>n</w:t>
      </w:r>
      <w:r w:rsidRPr="00313998">
        <w:rPr>
          <w:rFonts w:ascii="Times New Roman" w:hAnsi="Times New Roman" w:cs="Times New Roman"/>
          <w:bCs/>
          <w:sz w:val="22"/>
        </w:rPr>
        <w:t xml:space="preserve"> its actual available margin paid with securities is equal to or greater than 80% of its trading margin</w:t>
      </w:r>
      <w:r w:rsidR="005675FF" w:rsidRPr="00313998">
        <w:rPr>
          <w:rFonts w:ascii="Times New Roman" w:hAnsi="Times New Roman" w:cs="Times New Roman"/>
          <w:bCs/>
          <w:sz w:val="22"/>
        </w:rPr>
        <w:t>,</w:t>
      </w:r>
      <w:r w:rsidRPr="00313998">
        <w:rPr>
          <w:rFonts w:ascii="Times New Roman" w:hAnsi="Times New Roman" w:cs="Times New Roman"/>
          <w:bCs/>
          <w:sz w:val="22"/>
        </w:rPr>
        <w:t xml:space="preserve"> the amount available for withdrawal shall be equal to the current cash balance – trading margin × 20% – minimum clearing reserve balance;</w:t>
      </w:r>
    </w:p>
    <w:p w14:paraId="01466DEA" w14:textId="36214BFC" w:rsidR="00FC5BF1" w:rsidRPr="00313998" w:rsidRDefault="00FC5BF1" w:rsidP="00ED48EF">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(2)</w:t>
      </w:r>
      <w:r w:rsidR="00ED48EF">
        <w:rPr>
          <w:rFonts w:ascii="Times New Roman" w:hAnsi="Times New Roman" w:cs="Times New Roman"/>
          <w:bCs/>
          <w:sz w:val="22"/>
        </w:rPr>
        <w:tab/>
      </w:r>
      <w:r w:rsidRPr="00313998">
        <w:rPr>
          <w:rFonts w:ascii="Times New Roman" w:hAnsi="Times New Roman" w:cs="Times New Roman"/>
          <w:bCs/>
          <w:sz w:val="22"/>
        </w:rPr>
        <w:t>whe</w:t>
      </w:r>
      <w:r w:rsidR="005675FF" w:rsidRPr="00313998">
        <w:rPr>
          <w:rFonts w:ascii="Times New Roman" w:hAnsi="Times New Roman" w:cs="Times New Roman"/>
          <w:bCs/>
          <w:sz w:val="22"/>
        </w:rPr>
        <w:t>n</w:t>
      </w:r>
      <w:r w:rsidRPr="00313998">
        <w:rPr>
          <w:rFonts w:ascii="Times New Roman" w:hAnsi="Times New Roman" w:cs="Times New Roman"/>
          <w:bCs/>
          <w:sz w:val="22"/>
        </w:rPr>
        <w:t xml:space="preserve"> its actual available margin paid with securities is less than 80% of its trading margin</w:t>
      </w:r>
      <w:r w:rsidR="005675FF" w:rsidRPr="00313998">
        <w:rPr>
          <w:rFonts w:ascii="Times New Roman" w:hAnsi="Times New Roman" w:cs="Times New Roman"/>
          <w:bCs/>
          <w:sz w:val="22"/>
        </w:rPr>
        <w:t xml:space="preserve">, </w:t>
      </w:r>
      <w:r w:rsidRPr="00313998">
        <w:rPr>
          <w:rFonts w:ascii="Times New Roman" w:hAnsi="Times New Roman" w:cs="Times New Roman"/>
          <w:bCs/>
          <w:sz w:val="22"/>
        </w:rPr>
        <w:t>the amount available for withdrawal shall be equal to the current cash balance – (trading margin – actual available margin paid with securities) – minimum clearing reserve balance.</w:t>
      </w:r>
    </w:p>
    <w:p w14:paraId="05F35ADD" w14:textId="77777777" w:rsidR="001735D6" w:rsidRPr="00313998" w:rsidRDefault="001735D6"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The Exchange may adjust </w:t>
      </w:r>
      <w:r w:rsidR="005C6C45" w:rsidRPr="00313998">
        <w:rPr>
          <w:rFonts w:ascii="Times New Roman" w:hAnsi="Times New Roman" w:cs="Times New Roman"/>
          <w:bCs/>
          <w:sz w:val="22"/>
        </w:rPr>
        <w:t>Clearing Members’</w:t>
      </w:r>
      <w:r w:rsidRPr="00313998">
        <w:rPr>
          <w:rFonts w:ascii="Times New Roman" w:hAnsi="Times New Roman" w:cs="Times New Roman"/>
          <w:bCs/>
          <w:sz w:val="22"/>
        </w:rPr>
        <w:t xml:space="preserve"> </w:t>
      </w:r>
      <w:r w:rsidR="005C6C45" w:rsidRPr="00313998">
        <w:rPr>
          <w:rFonts w:ascii="Times New Roman" w:hAnsi="Times New Roman" w:cs="Times New Roman"/>
          <w:bCs/>
          <w:sz w:val="22"/>
        </w:rPr>
        <w:t xml:space="preserve">withdrawal limit based on </w:t>
      </w:r>
      <w:r w:rsidRPr="00313998">
        <w:rPr>
          <w:rFonts w:ascii="Times New Roman" w:hAnsi="Times New Roman" w:cs="Times New Roman"/>
          <w:bCs/>
          <w:sz w:val="22"/>
        </w:rPr>
        <w:t xml:space="preserve">current market risk </w:t>
      </w:r>
      <w:r w:rsidR="00FE230B" w:rsidRPr="00313998">
        <w:rPr>
          <w:rFonts w:ascii="Times New Roman" w:hAnsi="Times New Roman" w:cs="Times New Roman"/>
          <w:bCs/>
          <w:sz w:val="22"/>
        </w:rPr>
        <w:t>conditions</w:t>
      </w:r>
      <w:r w:rsidRPr="00313998">
        <w:rPr>
          <w:rFonts w:ascii="Times New Roman" w:hAnsi="Times New Roman" w:cs="Times New Roman"/>
          <w:bCs/>
          <w:sz w:val="22"/>
        </w:rPr>
        <w:t>.</w:t>
      </w:r>
    </w:p>
    <w:p w14:paraId="63F1943F" w14:textId="1FDE8CA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Article 5</w:t>
      </w:r>
      <w:r w:rsidR="007B51B6" w:rsidRPr="009F6814">
        <w:rPr>
          <w:rFonts w:ascii="Times New Roman" w:hAnsi="Times New Roman" w:cs="Times New Roman"/>
          <w:b/>
          <w:sz w:val="22"/>
        </w:rPr>
        <w:t>5</w:t>
      </w:r>
      <w:r w:rsidR="005C6C45" w:rsidRPr="00313998">
        <w:rPr>
          <w:rFonts w:ascii="Times New Roman" w:hAnsi="Times New Roman" w:cs="Times New Roman"/>
          <w:bCs/>
          <w:sz w:val="22"/>
        </w:rPr>
        <w:tab/>
      </w:r>
      <w:r w:rsidRPr="00313998">
        <w:rPr>
          <w:rFonts w:ascii="Times New Roman" w:hAnsi="Times New Roman" w:cs="Times New Roman"/>
          <w:bCs/>
          <w:sz w:val="22"/>
        </w:rPr>
        <w:t xml:space="preserve">The Exchange may </w:t>
      </w:r>
      <w:r w:rsidR="00FC184E" w:rsidRPr="00313998">
        <w:rPr>
          <w:rFonts w:ascii="Times New Roman" w:hAnsi="Times New Roman" w:cs="Times New Roman"/>
          <w:bCs/>
          <w:sz w:val="22"/>
        </w:rPr>
        <w:t xml:space="preserve">suspend </w:t>
      </w:r>
      <w:r w:rsidR="005C6C45" w:rsidRPr="00313998">
        <w:rPr>
          <w:rFonts w:ascii="Times New Roman" w:hAnsi="Times New Roman" w:cs="Times New Roman"/>
          <w:bCs/>
          <w:sz w:val="22"/>
        </w:rPr>
        <w:t xml:space="preserve">Funds Withdrawal </w:t>
      </w:r>
      <w:r w:rsidRPr="00313998">
        <w:rPr>
          <w:rFonts w:ascii="Times New Roman" w:hAnsi="Times New Roman" w:cs="Times New Roman"/>
          <w:bCs/>
          <w:sz w:val="22"/>
        </w:rPr>
        <w:t xml:space="preserve">by 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if:</w:t>
      </w:r>
    </w:p>
    <w:p w14:paraId="45D1108F"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(1)</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the</w:t>
      </w:r>
      <w:proofErr w:type="gramEnd"/>
      <w:r w:rsidR="004146F7" w:rsidRPr="00313998">
        <w:rPr>
          <w:rFonts w:ascii="Times New Roman" w:hAnsi="Times New Roman" w:cs="Times New Roman"/>
          <w:bCs/>
          <w:sz w:val="22"/>
        </w:rPr>
        <w:t xml:space="preserve"> Clearing Member, a member for whom the Clearing Member clears trades, or a client of the Clearing Member </w:t>
      </w:r>
      <w:r w:rsidRPr="00313998">
        <w:rPr>
          <w:rFonts w:ascii="Times New Roman" w:hAnsi="Times New Roman" w:cs="Times New Roman"/>
          <w:bCs/>
          <w:sz w:val="22"/>
        </w:rPr>
        <w:t xml:space="preserve">is </w:t>
      </w:r>
      <w:r w:rsidR="00876A91" w:rsidRPr="00313998">
        <w:rPr>
          <w:rFonts w:ascii="Times New Roman" w:hAnsi="Times New Roman" w:cs="Times New Roman"/>
          <w:bCs/>
          <w:sz w:val="22"/>
        </w:rPr>
        <w:t>under formal investigation by the Exchange on suspicion of</w:t>
      </w:r>
      <w:r w:rsidRPr="00313998">
        <w:rPr>
          <w:rFonts w:ascii="Times New Roman" w:hAnsi="Times New Roman" w:cs="Times New Roman"/>
          <w:bCs/>
          <w:sz w:val="22"/>
        </w:rPr>
        <w:t xml:space="preserve"> </w:t>
      </w:r>
      <w:r w:rsidR="00876A91" w:rsidRPr="00313998">
        <w:rPr>
          <w:rFonts w:ascii="Times New Roman" w:hAnsi="Times New Roman" w:cs="Times New Roman"/>
          <w:bCs/>
          <w:sz w:val="22"/>
        </w:rPr>
        <w:t>a material violation</w:t>
      </w:r>
      <w:r w:rsidRPr="00313998">
        <w:rPr>
          <w:rFonts w:ascii="Times New Roman" w:hAnsi="Times New Roman" w:cs="Times New Roman"/>
          <w:bCs/>
          <w:sz w:val="22"/>
        </w:rPr>
        <w:t>;</w:t>
      </w:r>
    </w:p>
    <w:p w14:paraId="0075061C"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(2)</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the</w:t>
      </w:r>
      <w:proofErr w:type="gramEnd"/>
      <w:r w:rsidRPr="00313998">
        <w:rPr>
          <w:rFonts w:ascii="Times New Roman" w:hAnsi="Times New Roman" w:cs="Times New Roman"/>
          <w:bCs/>
          <w:sz w:val="22"/>
        </w:rPr>
        <w:t xml:space="preserve"> </w:t>
      </w:r>
      <w:r w:rsidR="004146F7" w:rsidRPr="00313998">
        <w:rPr>
          <w:rFonts w:ascii="Times New Roman" w:hAnsi="Times New Roman" w:cs="Times New Roman"/>
          <w:bCs/>
          <w:sz w:val="22"/>
        </w:rPr>
        <w:t xml:space="preserve">Clearing Member, a member for whom the Clearing Member clears trades, or a client of the Clearing Member </w:t>
      </w:r>
      <w:r w:rsidRPr="00313998">
        <w:rPr>
          <w:rFonts w:ascii="Times New Roman" w:hAnsi="Times New Roman" w:cs="Times New Roman"/>
          <w:bCs/>
          <w:sz w:val="22"/>
        </w:rPr>
        <w:t xml:space="preserve">is under </w:t>
      </w:r>
      <w:r w:rsidR="00876A91" w:rsidRPr="00313998">
        <w:rPr>
          <w:rFonts w:ascii="Times New Roman" w:hAnsi="Times New Roman" w:cs="Times New Roman"/>
          <w:bCs/>
          <w:sz w:val="22"/>
        </w:rPr>
        <w:t xml:space="preserve">an ongoing formal </w:t>
      </w:r>
      <w:r w:rsidRPr="00313998">
        <w:rPr>
          <w:rFonts w:ascii="Times New Roman" w:hAnsi="Times New Roman" w:cs="Times New Roman"/>
          <w:bCs/>
          <w:sz w:val="22"/>
        </w:rPr>
        <w:t xml:space="preserve">investigation by the judicial </w:t>
      </w:r>
      <w:r w:rsidR="00876A91" w:rsidRPr="00313998">
        <w:rPr>
          <w:rFonts w:ascii="Times New Roman" w:hAnsi="Times New Roman" w:cs="Times New Roman"/>
          <w:bCs/>
          <w:sz w:val="22"/>
        </w:rPr>
        <w:t xml:space="preserve">or other </w:t>
      </w:r>
      <w:r w:rsidR="00641D39" w:rsidRPr="00313998">
        <w:rPr>
          <w:rFonts w:ascii="Times New Roman" w:hAnsi="Times New Roman" w:cs="Times New Roman"/>
          <w:bCs/>
          <w:sz w:val="22"/>
        </w:rPr>
        <w:t xml:space="preserve">relevant </w:t>
      </w:r>
      <w:r w:rsidR="00876A91" w:rsidRPr="00313998">
        <w:rPr>
          <w:rFonts w:ascii="Times New Roman" w:hAnsi="Times New Roman" w:cs="Times New Roman"/>
          <w:bCs/>
          <w:sz w:val="22"/>
        </w:rPr>
        <w:t>authorities</w:t>
      </w:r>
      <w:r w:rsidRPr="00313998">
        <w:rPr>
          <w:rFonts w:ascii="Times New Roman" w:hAnsi="Times New Roman" w:cs="Times New Roman"/>
          <w:bCs/>
          <w:sz w:val="22"/>
        </w:rPr>
        <w:t>;</w:t>
      </w:r>
    </w:p>
    <w:p w14:paraId="24781094"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(3)</w:t>
      </w:r>
      <w:r w:rsidR="00EB1F1D" w:rsidRPr="00313998">
        <w:rPr>
          <w:rFonts w:ascii="Times New Roman" w:hAnsi="Times New Roman" w:cs="Times New Roman"/>
          <w:bCs/>
          <w:sz w:val="22"/>
        </w:rPr>
        <w:tab/>
      </w:r>
      <w:proofErr w:type="gramStart"/>
      <w:r w:rsidR="0006006D" w:rsidRPr="00313998">
        <w:rPr>
          <w:rFonts w:ascii="Times New Roman" w:hAnsi="Times New Roman" w:cs="Times New Roman"/>
          <w:bCs/>
          <w:sz w:val="22"/>
        </w:rPr>
        <w:t>in</w:t>
      </w:r>
      <w:proofErr w:type="gramEnd"/>
      <w:r w:rsidR="0006006D" w:rsidRPr="00313998">
        <w:rPr>
          <w:rFonts w:ascii="Times New Roman" w:hAnsi="Times New Roman" w:cs="Times New Roman"/>
          <w:bCs/>
          <w:sz w:val="22"/>
        </w:rPr>
        <w:t xml:space="preserve"> the opinion of</w:t>
      </w:r>
      <w:r w:rsidR="00876A91" w:rsidRPr="00313998">
        <w:rPr>
          <w:rFonts w:ascii="Times New Roman" w:hAnsi="Times New Roman" w:cs="Times New Roman"/>
          <w:bCs/>
          <w:sz w:val="22"/>
        </w:rPr>
        <w:t xml:space="preserve"> the Exchange, the market is facing </w:t>
      </w:r>
      <w:r w:rsidRPr="00313998">
        <w:rPr>
          <w:rFonts w:ascii="Times New Roman" w:hAnsi="Times New Roman" w:cs="Times New Roman"/>
          <w:bCs/>
          <w:sz w:val="22"/>
        </w:rPr>
        <w:t>significant risk; or</w:t>
      </w:r>
    </w:p>
    <w:p w14:paraId="2D20BE48"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(4)</w:t>
      </w:r>
      <w:r w:rsidR="00EB1F1D" w:rsidRPr="00313998">
        <w:rPr>
          <w:rFonts w:ascii="Times New Roman" w:hAnsi="Times New Roman" w:cs="Times New Roman"/>
          <w:bCs/>
          <w:sz w:val="22"/>
        </w:rPr>
        <w:tab/>
      </w:r>
      <w:proofErr w:type="gramStart"/>
      <w:r w:rsidR="004146F7" w:rsidRPr="00313998">
        <w:rPr>
          <w:rFonts w:ascii="Times New Roman" w:hAnsi="Times New Roman" w:cs="Times New Roman"/>
          <w:bCs/>
          <w:sz w:val="22"/>
        </w:rPr>
        <w:t>there</w:t>
      </w:r>
      <w:proofErr w:type="gramEnd"/>
      <w:r w:rsidR="004146F7" w:rsidRPr="00313998">
        <w:rPr>
          <w:rFonts w:ascii="Times New Roman" w:hAnsi="Times New Roman" w:cs="Times New Roman"/>
          <w:bCs/>
          <w:sz w:val="22"/>
        </w:rPr>
        <w:t xml:space="preserve"> is</w:t>
      </w:r>
      <w:r w:rsidR="00876A91" w:rsidRPr="00313998">
        <w:rPr>
          <w:rFonts w:ascii="Times New Roman" w:hAnsi="Times New Roman" w:cs="Times New Roman"/>
          <w:bCs/>
          <w:sz w:val="22"/>
        </w:rPr>
        <w:t xml:space="preserve"> any </w:t>
      </w:r>
      <w:r w:rsidRPr="00313998">
        <w:rPr>
          <w:rFonts w:ascii="Times New Roman" w:hAnsi="Times New Roman" w:cs="Times New Roman"/>
          <w:bCs/>
          <w:sz w:val="22"/>
        </w:rPr>
        <w:t>other circumstance recognized by the Exchange.</w:t>
      </w:r>
    </w:p>
    <w:p w14:paraId="5C309E31" w14:textId="5C8B6C4C"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Article 5</w:t>
      </w:r>
      <w:r w:rsidR="007B51B6" w:rsidRPr="009F6814">
        <w:rPr>
          <w:rFonts w:ascii="Times New Roman" w:hAnsi="Times New Roman" w:cs="Times New Roman"/>
          <w:b/>
          <w:sz w:val="22"/>
        </w:rPr>
        <w:t>6</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After the completion of clearing on each trading day, </w:t>
      </w:r>
      <w:r w:rsidR="00876A91" w:rsidRPr="00313998">
        <w:rPr>
          <w:rFonts w:ascii="Times New Roman" w:hAnsi="Times New Roman" w:cs="Times New Roman"/>
          <w:bCs/>
          <w:sz w:val="22"/>
        </w:rPr>
        <w:t>a</w:t>
      </w:r>
      <w:r w:rsidRPr="00313998">
        <w:rPr>
          <w:rFonts w:ascii="Times New Roman" w:hAnsi="Times New Roman" w:cs="Times New Roman"/>
          <w:bCs/>
          <w:sz w:val="22"/>
        </w:rPr>
        <w:t xml:space="preserve">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shall </w:t>
      </w:r>
      <w:r w:rsidR="004146F7" w:rsidRPr="00313998">
        <w:rPr>
          <w:rFonts w:ascii="Times New Roman" w:hAnsi="Times New Roman" w:cs="Times New Roman"/>
          <w:bCs/>
          <w:sz w:val="22"/>
        </w:rPr>
        <w:t xml:space="preserve">obtain </w:t>
      </w:r>
      <w:r w:rsidR="009F22B0" w:rsidRPr="00313998">
        <w:rPr>
          <w:rFonts w:ascii="Times New Roman" w:hAnsi="Times New Roman" w:cs="Times New Roman"/>
          <w:bCs/>
          <w:sz w:val="22"/>
        </w:rPr>
        <w:t>the</w:t>
      </w:r>
      <w:r w:rsidRPr="00313998">
        <w:rPr>
          <w:rFonts w:ascii="Times New Roman" w:hAnsi="Times New Roman" w:cs="Times New Roman"/>
          <w:bCs/>
          <w:sz w:val="22"/>
        </w:rPr>
        <w:t xml:space="preserve"> clearing data </w:t>
      </w:r>
      <w:r w:rsidR="00876A91" w:rsidRPr="00313998">
        <w:rPr>
          <w:rFonts w:ascii="Times New Roman" w:hAnsi="Times New Roman" w:cs="Times New Roman"/>
          <w:bCs/>
          <w:sz w:val="22"/>
        </w:rPr>
        <w:t>through</w:t>
      </w:r>
      <w:r w:rsidRPr="00313998">
        <w:rPr>
          <w:rFonts w:ascii="Times New Roman" w:hAnsi="Times New Roman" w:cs="Times New Roman"/>
          <w:bCs/>
          <w:sz w:val="22"/>
        </w:rPr>
        <w:t xml:space="preserve"> the </w:t>
      </w:r>
      <w:r w:rsidR="00876A91" w:rsidRPr="00313998">
        <w:rPr>
          <w:rFonts w:ascii="Times New Roman" w:hAnsi="Times New Roman" w:cs="Times New Roman"/>
          <w:bCs/>
          <w:sz w:val="22"/>
        </w:rPr>
        <w:t xml:space="preserve">Exchange’s </w:t>
      </w:r>
      <w:r w:rsidRPr="00313998">
        <w:rPr>
          <w:rFonts w:ascii="Times New Roman" w:hAnsi="Times New Roman" w:cs="Times New Roman"/>
          <w:bCs/>
          <w:sz w:val="22"/>
        </w:rPr>
        <w:t>system.</w:t>
      </w:r>
    </w:p>
    <w:p w14:paraId="5031B1AD" w14:textId="38C37BBA"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Article 5</w:t>
      </w:r>
      <w:r w:rsidR="007B51B6" w:rsidRPr="009F6814">
        <w:rPr>
          <w:rFonts w:ascii="Times New Roman" w:hAnsi="Times New Roman" w:cs="Times New Roman"/>
          <w:b/>
          <w:sz w:val="22"/>
        </w:rPr>
        <w:t>7</w:t>
      </w:r>
      <w:r w:rsidR="00290A83" w:rsidRPr="00313998">
        <w:rPr>
          <w:rFonts w:ascii="Times New Roman" w:hAnsi="Times New Roman" w:cs="Times New Roman"/>
          <w:bCs/>
          <w:sz w:val="22"/>
        </w:rPr>
        <w:tab/>
      </w:r>
      <w:r w:rsidR="00876A91" w:rsidRPr="00313998">
        <w:rPr>
          <w:rFonts w:ascii="Times New Roman" w:hAnsi="Times New Roman" w:cs="Times New Roman"/>
          <w:bCs/>
          <w:sz w:val="22"/>
        </w:rPr>
        <w:t>If the</w:t>
      </w:r>
      <w:r w:rsidRPr="00313998">
        <w:rPr>
          <w:rFonts w:ascii="Times New Roman" w:hAnsi="Times New Roman" w:cs="Times New Roman"/>
          <w:bCs/>
          <w:sz w:val="22"/>
        </w:rPr>
        <w:t xml:space="preserve"> Exchange is unable to provide clearing data </w:t>
      </w:r>
      <w:r w:rsidR="00876A91" w:rsidRPr="00313998">
        <w:rPr>
          <w:rFonts w:ascii="Times New Roman" w:hAnsi="Times New Roman" w:cs="Times New Roman"/>
          <w:bCs/>
          <w:sz w:val="22"/>
        </w:rPr>
        <w:t>as scheduled due to special circumstances</w:t>
      </w:r>
      <w:r w:rsidRPr="00313998">
        <w:rPr>
          <w:rFonts w:ascii="Times New Roman" w:hAnsi="Times New Roman" w:cs="Times New Roman"/>
          <w:bCs/>
          <w:sz w:val="22"/>
        </w:rPr>
        <w:t xml:space="preserve">, </w:t>
      </w:r>
      <w:r w:rsidR="00876A91" w:rsidRPr="00313998">
        <w:rPr>
          <w:rFonts w:ascii="Times New Roman" w:hAnsi="Times New Roman" w:cs="Times New Roman"/>
          <w:bCs/>
          <w:sz w:val="22"/>
        </w:rPr>
        <w:t xml:space="preserve">it </w:t>
      </w:r>
      <w:r w:rsidRPr="00313998">
        <w:rPr>
          <w:rFonts w:ascii="Times New Roman" w:hAnsi="Times New Roman" w:cs="Times New Roman"/>
          <w:bCs/>
          <w:sz w:val="22"/>
        </w:rPr>
        <w:t xml:space="preserve">will notify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00876A91" w:rsidRPr="00313998">
        <w:rPr>
          <w:rFonts w:ascii="Times New Roman" w:hAnsi="Times New Roman" w:cs="Times New Roman"/>
          <w:bCs/>
          <w:sz w:val="22"/>
        </w:rPr>
        <w:t>s</w:t>
      </w:r>
      <w:r w:rsidRPr="00313998">
        <w:rPr>
          <w:rFonts w:ascii="Times New Roman" w:hAnsi="Times New Roman" w:cs="Times New Roman"/>
          <w:bCs/>
          <w:sz w:val="22"/>
        </w:rPr>
        <w:t xml:space="preserve"> of </w:t>
      </w:r>
      <w:r w:rsidR="00876A91" w:rsidRPr="00313998">
        <w:rPr>
          <w:rFonts w:ascii="Times New Roman" w:hAnsi="Times New Roman" w:cs="Times New Roman"/>
          <w:bCs/>
          <w:sz w:val="22"/>
        </w:rPr>
        <w:t xml:space="preserve">when </w:t>
      </w:r>
      <w:r w:rsidRPr="00313998">
        <w:rPr>
          <w:rFonts w:ascii="Times New Roman" w:hAnsi="Times New Roman" w:cs="Times New Roman"/>
          <w:bCs/>
          <w:sz w:val="22"/>
        </w:rPr>
        <w:t xml:space="preserve">and </w:t>
      </w:r>
      <w:r w:rsidR="00876A91" w:rsidRPr="00313998">
        <w:rPr>
          <w:rFonts w:ascii="Times New Roman" w:hAnsi="Times New Roman" w:cs="Times New Roman"/>
          <w:bCs/>
          <w:sz w:val="22"/>
        </w:rPr>
        <w:t>how these data will be provided</w:t>
      </w:r>
      <w:r w:rsidRPr="00313998">
        <w:rPr>
          <w:rFonts w:ascii="Times New Roman" w:hAnsi="Times New Roman" w:cs="Times New Roman"/>
          <w:bCs/>
          <w:sz w:val="22"/>
        </w:rPr>
        <w:t>.</w:t>
      </w:r>
    </w:p>
    <w:p w14:paraId="1D7A2359" w14:textId="293E7D22"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lastRenderedPageBreak/>
        <w:t>Article 5</w:t>
      </w:r>
      <w:r w:rsidR="007B51B6" w:rsidRPr="009F6814">
        <w:rPr>
          <w:rFonts w:ascii="Times New Roman" w:hAnsi="Times New Roman" w:cs="Times New Roman"/>
          <w:b/>
          <w:sz w:val="22"/>
        </w:rPr>
        <w:t>8</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shall </w:t>
      </w:r>
      <w:r w:rsidR="00876A91" w:rsidRPr="00313998">
        <w:rPr>
          <w:rFonts w:ascii="Times New Roman" w:hAnsi="Times New Roman" w:cs="Times New Roman"/>
          <w:bCs/>
          <w:sz w:val="22"/>
        </w:rPr>
        <w:t xml:space="preserve">timely </w:t>
      </w:r>
      <w:r w:rsidR="004146F7" w:rsidRPr="00313998">
        <w:rPr>
          <w:rFonts w:ascii="Times New Roman" w:hAnsi="Times New Roman" w:cs="Times New Roman"/>
          <w:bCs/>
          <w:sz w:val="22"/>
        </w:rPr>
        <w:t>obtain</w:t>
      </w:r>
      <w:r w:rsidR="005675FF" w:rsidRPr="00313998">
        <w:rPr>
          <w:rFonts w:ascii="Times New Roman" w:hAnsi="Times New Roman" w:cs="Times New Roman"/>
          <w:bCs/>
          <w:sz w:val="22"/>
        </w:rPr>
        <w:t>, verify and keep secure</w:t>
      </w:r>
      <w:r w:rsidR="004146F7" w:rsidRPr="00313998">
        <w:rPr>
          <w:rFonts w:ascii="Times New Roman" w:hAnsi="Times New Roman" w:cs="Times New Roman"/>
          <w:bCs/>
          <w:sz w:val="22"/>
        </w:rPr>
        <w:t xml:space="preserve"> </w:t>
      </w:r>
      <w:r w:rsidRPr="00313998">
        <w:rPr>
          <w:rFonts w:ascii="Times New Roman" w:hAnsi="Times New Roman" w:cs="Times New Roman"/>
          <w:bCs/>
          <w:sz w:val="22"/>
        </w:rPr>
        <w:t>the clearing data each day</w:t>
      </w:r>
      <w:r w:rsidR="000B5085" w:rsidRPr="00313998">
        <w:rPr>
          <w:rFonts w:ascii="Times New Roman" w:hAnsi="Times New Roman" w:cs="Times New Roman"/>
          <w:bCs/>
          <w:sz w:val="22"/>
        </w:rPr>
        <w:t>.</w:t>
      </w:r>
    </w:p>
    <w:p w14:paraId="71AADD94" w14:textId="5FD31002"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Article 5</w:t>
      </w:r>
      <w:r w:rsidR="007B51B6" w:rsidRPr="009F6814">
        <w:rPr>
          <w:rFonts w:ascii="Times New Roman" w:hAnsi="Times New Roman" w:cs="Times New Roman"/>
          <w:b/>
          <w:sz w:val="22"/>
        </w:rPr>
        <w:t>9</w:t>
      </w:r>
      <w:r w:rsidR="00290A83" w:rsidRPr="00313998">
        <w:rPr>
          <w:rFonts w:ascii="Times New Roman" w:hAnsi="Times New Roman" w:cs="Times New Roman"/>
          <w:bCs/>
          <w:sz w:val="22"/>
        </w:rPr>
        <w:tab/>
      </w:r>
      <w:r w:rsidR="00DA10C7" w:rsidRPr="00313998">
        <w:rPr>
          <w:rFonts w:ascii="Times New Roman" w:hAnsi="Times New Roman" w:cs="Times New Roman"/>
          <w:bCs/>
          <w:sz w:val="22"/>
        </w:rPr>
        <w:t xml:space="preserve">A Clearing Member who disagrees with the clearing data shall </w:t>
      </w:r>
      <w:r w:rsidR="00D322C0" w:rsidRPr="00313998">
        <w:rPr>
          <w:rFonts w:ascii="Times New Roman" w:hAnsi="Times New Roman" w:cs="Times New Roman"/>
          <w:bCs/>
          <w:sz w:val="22"/>
        </w:rPr>
        <w:t>submit</w:t>
      </w:r>
      <w:r w:rsidR="000C7F1C" w:rsidRPr="00313998">
        <w:rPr>
          <w:rFonts w:ascii="Times New Roman" w:hAnsi="Times New Roman" w:cs="Times New Roman"/>
          <w:bCs/>
          <w:sz w:val="22"/>
        </w:rPr>
        <w:t xml:space="preserve"> a written objection </w:t>
      </w:r>
      <w:r w:rsidR="00D322C0" w:rsidRPr="00313998">
        <w:rPr>
          <w:rFonts w:ascii="Times New Roman" w:hAnsi="Times New Roman" w:cs="Times New Roman"/>
          <w:bCs/>
          <w:sz w:val="22"/>
        </w:rPr>
        <w:t xml:space="preserve">to </w:t>
      </w:r>
      <w:r w:rsidR="000B5085" w:rsidRPr="00313998">
        <w:rPr>
          <w:rFonts w:ascii="Times New Roman" w:hAnsi="Times New Roman" w:cs="Times New Roman"/>
          <w:bCs/>
          <w:sz w:val="22"/>
        </w:rPr>
        <w:t xml:space="preserve">the Exchange </w:t>
      </w:r>
      <w:r w:rsidRPr="00313998">
        <w:rPr>
          <w:rFonts w:ascii="Times New Roman" w:hAnsi="Times New Roman" w:cs="Times New Roman"/>
          <w:bCs/>
          <w:sz w:val="22"/>
        </w:rPr>
        <w:t xml:space="preserve">no later than 30 minutes prior to </w:t>
      </w:r>
      <w:r w:rsidR="000B5085" w:rsidRPr="00313998">
        <w:rPr>
          <w:rFonts w:ascii="Times New Roman" w:hAnsi="Times New Roman" w:cs="Times New Roman"/>
          <w:bCs/>
          <w:sz w:val="22"/>
        </w:rPr>
        <w:t xml:space="preserve">market open </w:t>
      </w:r>
      <w:r w:rsidRPr="00313998">
        <w:rPr>
          <w:rFonts w:ascii="Times New Roman" w:hAnsi="Times New Roman" w:cs="Times New Roman"/>
          <w:bCs/>
          <w:sz w:val="22"/>
        </w:rPr>
        <w:t xml:space="preserve">on </w:t>
      </w:r>
      <w:r w:rsidR="000B5085" w:rsidRPr="00313998">
        <w:rPr>
          <w:rFonts w:ascii="Times New Roman" w:hAnsi="Times New Roman" w:cs="Times New Roman"/>
          <w:bCs/>
          <w:sz w:val="22"/>
        </w:rPr>
        <w:t xml:space="preserve">following </w:t>
      </w:r>
      <w:r w:rsidRPr="00313998">
        <w:rPr>
          <w:rFonts w:ascii="Times New Roman" w:hAnsi="Times New Roman" w:cs="Times New Roman"/>
          <w:bCs/>
          <w:sz w:val="22"/>
        </w:rPr>
        <w:t>trading day</w:t>
      </w:r>
      <w:r w:rsidR="000B5085" w:rsidRPr="00313998">
        <w:rPr>
          <w:rFonts w:ascii="Times New Roman" w:hAnsi="Times New Roman" w:cs="Times New Roman"/>
          <w:bCs/>
          <w:sz w:val="22"/>
        </w:rPr>
        <w:t xml:space="preserve"> or, under special circumstances, </w:t>
      </w:r>
      <w:r w:rsidRPr="00313998">
        <w:rPr>
          <w:rFonts w:ascii="Times New Roman" w:hAnsi="Times New Roman" w:cs="Times New Roman"/>
          <w:bCs/>
          <w:sz w:val="22"/>
        </w:rPr>
        <w:t xml:space="preserve">within </w:t>
      </w:r>
      <w:r w:rsidR="000B5085" w:rsidRPr="00313998">
        <w:rPr>
          <w:rFonts w:ascii="Times New Roman" w:hAnsi="Times New Roman" w:cs="Times New Roman"/>
          <w:bCs/>
          <w:sz w:val="22"/>
        </w:rPr>
        <w:t xml:space="preserve">2 </w:t>
      </w:r>
      <w:r w:rsidRPr="00313998">
        <w:rPr>
          <w:rFonts w:ascii="Times New Roman" w:hAnsi="Times New Roman" w:cs="Times New Roman"/>
          <w:bCs/>
          <w:sz w:val="22"/>
        </w:rPr>
        <w:t xml:space="preserve">hours </w:t>
      </w:r>
      <w:r w:rsidR="000B5085" w:rsidRPr="00313998">
        <w:rPr>
          <w:rFonts w:ascii="Times New Roman" w:hAnsi="Times New Roman" w:cs="Times New Roman"/>
          <w:bCs/>
          <w:sz w:val="22"/>
        </w:rPr>
        <w:t>after</w:t>
      </w:r>
      <w:r w:rsidRPr="00313998">
        <w:rPr>
          <w:rFonts w:ascii="Times New Roman" w:hAnsi="Times New Roman" w:cs="Times New Roman"/>
          <w:bCs/>
          <w:sz w:val="22"/>
        </w:rPr>
        <w:t xml:space="preserve"> </w:t>
      </w:r>
      <w:r w:rsidR="005C11DA" w:rsidRPr="00313998">
        <w:rPr>
          <w:rFonts w:ascii="Times New Roman" w:hAnsi="Times New Roman" w:cs="Times New Roman"/>
          <w:bCs/>
          <w:sz w:val="22"/>
        </w:rPr>
        <w:t xml:space="preserve">the </w:t>
      </w:r>
      <w:r w:rsidRPr="00313998">
        <w:rPr>
          <w:rFonts w:ascii="Times New Roman" w:hAnsi="Times New Roman" w:cs="Times New Roman"/>
          <w:bCs/>
          <w:sz w:val="22"/>
        </w:rPr>
        <w:t xml:space="preserve">market </w:t>
      </w:r>
      <w:r w:rsidR="000B5085" w:rsidRPr="00313998">
        <w:rPr>
          <w:rFonts w:ascii="Times New Roman" w:hAnsi="Times New Roman" w:cs="Times New Roman"/>
          <w:bCs/>
          <w:sz w:val="22"/>
        </w:rPr>
        <w:t xml:space="preserve">open </w:t>
      </w:r>
      <w:r w:rsidRPr="00313998">
        <w:rPr>
          <w:rFonts w:ascii="Times New Roman" w:hAnsi="Times New Roman" w:cs="Times New Roman"/>
          <w:bCs/>
          <w:sz w:val="22"/>
        </w:rPr>
        <w:t xml:space="preserve">on the </w:t>
      </w:r>
      <w:r w:rsidR="000B5085" w:rsidRPr="00313998">
        <w:rPr>
          <w:rFonts w:ascii="Times New Roman" w:hAnsi="Times New Roman" w:cs="Times New Roman"/>
          <w:bCs/>
          <w:sz w:val="22"/>
        </w:rPr>
        <w:t xml:space="preserve">following </w:t>
      </w:r>
      <w:r w:rsidRPr="00313998">
        <w:rPr>
          <w:rFonts w:ascii="Times New Roman" w:hAnsi="Times New Roman" w:cs="Times New Roman"/>
          <w:bCs/>
          <w:sz w:val="22"/>
        </w:rPr>
        <w:t>trading day.</w:t>
      </w:r>
    </w:p>
    <w:p w14:paraId="43036536" w14:textId="77777777" w:rsidR="001735D6" w:rsidRPr="00313998" w:rsidRDefault="000B5085"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001735D6" w:rsidRPr="00313998">
        <w:rPr>
          <w:rFonts w:ascii="Times New Roman" w:hAnsi="Times New Roman" w:cs="Times New Roman"/>
          <w:bCs/>
          <w:sz w:val="22"/>
        </w:rPr>
        <w:t xml:space="preserve"> </w:t>
      </w:r>
      <w:r w:rsidRPr="00313998">
        <w:rPr>
          <w:rFonts w:ascii="Times New Roman" w:hAnsi="Times New Roman" w:cs="Times New Roman"/>
          <w:bCs/>
          <w:sz w:val="22"/>
        </w:rPr>
        <w:t xml:space="preserve">shall be deemed to have acknowledged the accuracy of the clearing data if </w:t>
      </w:r>
      <w:r w:rsidR="00A44172" w:rsidRPr="00313998">
        <w:rPr>
          <w:rFonts w:ascii="Times New Roman" w:hAnsi="Times New Roman" w:cs="Times New Roman"/>
          <w:bCs/>
          <w:sz w:val="22"/>
        </w:rPr>
        <w:t xml:space="preserve">no </w:t>
      </w:r>
      <w:r w:rsidRPr="00313998">
        <w:rPr>
          <w:rFonts w:ascii="Times New Roman" w:hAnsi="Times New Roman" w:cs="Times New Roman"/>
          <w:bCs/>
          <w:sz w:val="22"/>
        </w:rPr>
        <w:t>written objection is submitted by the time limit prescribed in the preceding paragraph</w:t>
      </w:r>
      <w:r w:rsidR="001735D6" w:rsidRPr="00313998">
        <w:rPr>
          <w:rFonts w:ascii="Times New Roman" w:hAnsi="Times New Roman" w:cs="Times New Roman"/>
          <w:bCs/>
          <w:sz w:val="22"/>
        </w:rPr>
        <w:t>.</w:t>
      </w:r>
    </w:p>
    <w:p w14:paraId="744E9890" w14:textId="6E19CC65"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 xml:space="preserve">Article </w:t>
      </w:r>
      <w:r w:rsidR="007B51B6" w:rsidRPr="009F6814">
        <w:rPr>
          <w:rFonts w:ascii="Times New Roman" w:hAnsi="Times New Roman" w:cs="Times New Roman"/>
          <w:b/>
          <w:sz w:val="22"/>
        </w:rPr>
        <w:t>60</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Exchange </w:t>
      </w:r>
      <w:r w:rsidR="000B5085" w:rsidRPr="00313998">
        <w:rPr>
          <w:rFonts w:ascii="Times New Roman" w:hAnsi="Times New Roman" w:cs="Times New Roman"/>
          <w:bCs/>
          <w:sz w:val="22"/>
        </w:rPr>
        <w:t>shall</w:t>
      </w:r>
      <w:r w:rsidRPr="00313998">
        <w:rPr>
          <w:rFonts w:ascii="Times New Roman" w:hAnsi="Times New Roman" w:cs="Times New Roman"/>
          <w:bCs/>
          <w:sz w:val="22"/>
        </w:rPr>
        <w:t xml:space="preserve">, on the first trading day of each month, provide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s with the </w:t>
      </w:r>
      <w:r w:rsidR="00A44172" w:rsidRPr="00313998">
        <w:rPr>
          <w:rFonts w:ascii="Times New Roman" w:hAnsi="Times New Roman" w:cs="Times New Roman"/>
          <w:bCs/>
          <w:i/>
          <w:sz w:val="22"/>
        </w:rPr>
        <w:t>Fund Settlement Statement of China Financial Futures Exchange</w:t>
      </w:r>
      <w:r w:rsidR="00A44172" w:rsidRPr="00313998" w:rsidDel="00A44172">
        <w:rPr>
          <w:rFonts w:ascii="Times New Roman" w:hAnsi="Times New Roman" w:cs="Times New Roman"/>
          <w:bCs/>
          <w:i/>
          <w:sz w:val="22"/>
        </w:rPr>
        <w:t xml:space="preserve"> </w:t>
      </w:r>
      <w:r w:rsidR="000B5085" w:rsidRPr="00313998">
        <w:rPr>
          <w:rFonts w:ascii="Times New Roman" w:hAnsi="Times New Roman" w:cs="Times New Roman"/>
          <w:bCs/>
          <w:sz w:val="22"/>
        </w:rPr>
        <w:t xml:space="preserve">for </w:t>
      </w:r>
      <w:r w:rsidRPr="00313998">
        <w:rPr>
          <w:rFonts w:ascii="Times New Roman" w:hAnsi="Times New Roman" w:cs="Times New Roman"/>
          <w:bCs/>
          <w:sz w:val="22"/>
        </w:rPr>
        <w:t xml:space="preserve">the </w:t>
      </w:r>
      <w:r w:rsidR="000B5085" w:rsidRPr="00313998">
        <w:rPr>
          <w:rFonts w:ascii="Times New Roman" w:hAnsi="Times New Roman" w:cs="Times New Roman"/>
          <w:bCs/>
          <w:sz w:val="22"/>
        </w:rPr>
        <w:t xml:space="preserve">preceding </w:t>
      </w:r>
      <w:r w:rsidRPr="00313998">
        <w:rPr>
          <w:rFonts w:ascii="Times New Roman" w:hAnsi="Times New Roman" w:cs="Times New Roman"/>
          <w:bCs/>
          <w:sz w:val="22"/>
        </w:rPr>
        <w:t xml:space="preserve">month and, on the first trading day of each quarter, </w:t>
      </w:r>
      <w:r w:rsidR="000B5085" w:rsidRPr="00313998">
        <w:rPr>
          <w:rFonts w:ascii="Times New Roman" w:hAnsi="Times New Roman" w:cs="Times New Roman"/>
          <w:bCs/>
          <w:sz w:val="22"/>
        </w:rPr>
        <w:t xml:space="preserve">the </w:t>
      </w:r>
      <w:r w:rsidR="00A44172" w:rsidRPr="00313998">
        <w:rPr>
          <w:rFonts w:ascii="Times New Roman" w:hAnsi="Times New Roman" w:cs="Times New Roman"/>
          <w:bCs/>
          <w:i/>
          <w:sz w:val="22"/>
        </w:rPr>
        <w:t>Guarantee Fund Statement of China Financial Futures Exchange</w:t>
      </w:r>
      <w:r w:rsidR="00A44172" w:rsidRPr="00313998" w:rsidDel="00A44172">
        <w:rPr>
          <w:rFonts w:ascii="Times New Roman" w:hAnsi="Times New Roman" w:cs="Times New Roman"/>
          <w:bCs/>
          <w:i/>
          <w:sz w:val="22"/>
        </w:rPr>
        <w:t xml:space="preserve"> </w:t>
      </w:r>
      <w:r w:rsidRPr="00313998">
        <w:rPr>
          <w:rFonts w:ascii="Times New Roman" w:hAnsi="Times New Roman" w:cs="Times New Roman"/>
          <w:bCs/>
          <w:sz w:val="22"/>
        </w:rPr>
        <w:t xml:space="preserve">for </w:t>
      </w:r>
      <w:r w:rsidR="000B5085" w:rsidRPr="00313998">
        <w:rPr>
          <w:rFonts w:ascii="Times New Roman" w:hAnsi="Times New Roman" w:cs="Times New Roman"/>
          <w:bCs/>
          <w:sz w:val="22"/>
        </w:rPr>
        <w:t xml:space="preserve">the preceding quarter for their </w:t>
      </w:r>
      <w:r w:rsidRPr="00313998">
        <w:rPr>
          <w:rFonts w:ascii="Times New Roman" w:hAnsi="Times New Roman" w:cs="Times New Roman"/>
          <w:bCs/>
          <w:sz w:val="22"/>
        </w:rPr>
        <w:t>verification.</w:t>
      </w:r>
    </w:p>
    <w:p w14:paraId="063FC540" w14:textId="77777777" w:rsidR="001735D6" w:rsidRPr="00E37868" w:rsidRDefault="001735D6" w:rsidP="004448B3">
      <w:pPr>
        <w:pStyle w:val="2"/>
        <w:adjustRightInd w:val="0"/>
        <w:snapToGrid w:val="0"/>
        <w:spacing w:after="240"/>
      </w:pPr>
      <w:r w:rsidRPr="00E37868">
        <w:t>Chapter V</w:t>
      </w:r>
      <w:r w:rsidRPr="00E37868">
        <w:tab/>
        <w:t>Securities as Margin</w:t>
      </w:r>
    </w:p>
    <w:p w14:paraId="577EE251" w14:textId="66D7DED6"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 xml:space="preserve">Article </w:t>
      </w:r>
      <w:r w:rsidR="007B51B6" w:rsidRPr="009F6814">
        <w:rPr>
          <w:rFonts w:ascii="Times New Roman" w:hAnsi="Times New Roman" w:cs="Times New Roman"/>
          <w:b/>
          <w:sz w:val="22"/>
        </w:rPr>
        <w:t>61</w:t>
      </w:r>
      <w:r w:rsidR="00290A83" w:rsidRPr="00313998">
        <w:rPr>
          <w:rFonts w:ascii="Times New Roman" w:hAnsi="Times New Roman" w:cs="Times New Roman"/>
          <w:bCs/>
          <w:sz w:val="22"/>
        </w:rPr>
        <w:tab/>
      </w:r>
      <w:r w:rsidRPr="00313998">
        <w:rPr>
          <w:rFonts w:ascii="Times New Roman" w:hAnsi="Times New Roman" w:cs="Times New Roman"/>
          <w:bCs/>
          <w:sz w:val="22"/>
        </w:rPr>
        <w:t>The Exchange accepts the following securities as margin:</w:t>
      </w:r>
    </w:p>
    <w:p w14:paraId="39BD34DD"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(1)</w:t>
      </w:r>
      <w:r w:rsidR="00EB1F1D" w:rsidRPr="00313998">
        <w:rPr>
          <w:rFonts w:ascii="Times New Roman" w:hAnsi="Times New Roman" w:cs="Times New Roman"/>
          <w:bCs/>
          <w:sz w:val="22"/>
        </w:rPr>
        <w:tab/>
      </w:r>
      <w:r w:rsidRPr="00313998">
        <w:rPr>
          <w:rFonts w:ascii="Times New Roman" w:hAnsi="Times New Roman" w:cs="Times New Roman"/>
          <w:bCs/>
          <w:sz w:val="22"/>
        </w:rPr>
        <w:t xml:space="preserve">book-entry </w:t>
      </w:r>
      <w:r w:rsidR="00C20CED" w:rsidRPr="00313998">
        <w:rPr>
          <w:rFonts w:ascii="Times New Roman" w:hAnsi="Times New Roman" w:cs="Times New Roman"/>
          <w:bCs/>
          <w:sz w:val="22"/>
        </w:rPr>
        <w:t xml:space="preserve">China </w:t>
      </w:r>
      <w:r w:rsidR="009F22B0" w:rsidRPr="00313998">
        <w:rPr>
          <w:rFonts w:ascii="Times New Roman" w:hAnsi="Times New Roman" w:cs="Times New Roman"/>
          <w:bCs/>
          <w:sz w:val="22"/>
        </w:rPr>
        <w:t>government</w:t>
      </w:r>
      <w:r w:rsidRPr="00313998">
        <w:rPr>
          <w:rFonts w:ascii="Times New Roman" w:hAnsi="Times New Roman" w:cs="Times New Roman"/>
          <w:bCs/>
          <w:sz w:val="22"/>
        </w:rPr>
        <w:t xml:space="preserve"> bonds </w:t>
      </w:r>
      <w:r w:rsidR="00F53AD8" w:rsidRPr="00313998">
        <w:rPr>
          <w:rFonts w:ascii="Times New Roman" w:hAnsi="Times New Roman" w:cs="Times New Roman"/>
          <w:bCs/>
          <w:sz w:val="22"/>
        </w:rPr>
        <w:t>(</w:t>
      </w:r>
      <w:r w:rsidR="00CA7C5A" w:rsidRPr="00313998">
        <w:rPr>
          <w:rFonts w:ascii="Times New Roman" w:hAnsi="Times New Roman" w:cs="Times New Roman"/>
          <w:bCs/>
          <w:sz w:val="22"/>
        </w:rPr>
        <w:t>“</w:t>
      </w:r>
      <w:r w:rsidR="00F53AD8" w:rsidRPr="00313998">
        <w:rPr>
          <w:rFonts w:ascii="Times New Roman" w:hAnsi="Times New Roman" w:cs="Times New Roman"/>
          <w:bCs/>
          <w:sz w:val="22"/>
        </w:rPr>
        <w:t>CGBs</w:t>
      </w:r>
      <w:r w:rsidR="00CA7C5A" w:rsidRPr="00313998">
        <w:rPr>
          <w:rFonts w:ascii="Times New Roman" w:hAnsi="Times New Roman" w:cs="Times New Roman"/>
          <w:bCs/>
          <w:sz w:val="22"/>
        </w:rPr>
        <w:t>”</w:t>
      </w:r>
      <w:r w:rsidR="00F53AD8" w:rsidRPr="00313998">
        <w:rPr>
          <w:rFonts w:ascii="Times New Roman" w:hAnsi="Times New Roman" w:cs="Times New Roman"/>
          <w:bCs/>
          <w:sz w:val="22"/>
        </w:rPr>
        <w:t>)</w:t>
      </w:r>
      <w:r w:rsidRPr="00313998">
        <w:rPr>
          <w:rFonts w:ascii="Times New Roman" w:hAnsi="Times New Roman" w:cs="Times New Roman"/>
          <w:bCs/>
          <w:sz w:val="22"/>
        </w:rPr>
        <w:t xml:space="preserve"> issued </w:t>
      </w:r>
      <w:r w:rsidR="00652D28" w:rsidRPr="00313998">
        <w:rPr>
          <w:rFonts w:ascii="Times New Roman" w:hAnsi="Times New Roman" w:cs="Times New Roman"/>
          <w:bCs/>
          <w:sz w:val="22"/>
        </w:rPr>
        <w:t xml:space="preserve">in </w:t>
      </w:r>
      <w:r w:rsidR="00CA7C5A" w:rsidRPr="00313998">
        <w:rPr>
          <w:rFonts w:ascii="Times New Roman" w:hAnsi="Times New Roman" w:cs="Times New Roman"/>
          <w:bCs/>
          <w:sz w:val="22"/>
        </w:rPr>
        <w:t xml:space="preserve">the Chinese Mainland </w:t>
      </w:r>
      <w:r w:rsidRPr="00313998">
        <w:rPr>
          <w:rFonts w:ascii="Times New Roman" w:hAnsi="Times New Roman" w:cs="Times New Roman"/>
          <w:bCs/>
          <w:sz w:val="22"/>
        </w:rPr>
        <w:t>by the Ministry of Finance of the People’s Republic of China; or</w:t>
      </w:r>
    </w:p>
    <w:p w14:paraId="2AA1CA4B"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(2)</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other</w:t>
      </w:r>
      <w:proofErr w:type="gramEnd"/>
      <w:r w:rsidRPr="00313998">
        <w:rPr>
          <w:rFonts w:ascii="Times New Roman" w:hAnsi="Times New Roman" w:cs="Times New Roman"/>
          <w:bCs/>
          <w:sz w:val="22"/>
        </w:rPr>
        <w:t xml:space="preserve"> securities </w:t>
      </w:r>
      <w:r w:rsidR="00652D28" w:rsidRPr="00313998">
        <w:rPr>
          <w:rFonts w:ascii="Times New Roman" w:hAnsi="Times New Roman" w:cs="Times New Roman"/>
          <w:bCs/>
          <w:sz w:val="22"/>
        </w:rPr>
        <w:t>recognized by</w:t>
      </w:r>
      <w:r w:rsidRPr="00313998">
        <w:rPr>
          <w:rFonts w:ascii="Times New Roman" w:hAnsi="Times New Roman" w:cs="Times New Roman"/>
          <w:bCs/>
          <w:sz w:val="22"/>
        </w:rPr>
        <w:t xml:space="preserve"> the Exchange.</w:t>
      </w:r>
    </w:p>
    <w:p w14:paraId="1BDA6814" w14:textId="77777777" w:rsidR="001735D6" w:rsidRPr="00313998" w:rsidRDefault="001735D6"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The </w:t>
      </w:r>
      <w:r w:rsidR="00F153AA" w:rsidRPr="00313998">
        <w:rPr>
          <w:rFonts w:ascii="Times New Roman" w:hAnsi="Times New Roman" w:cs="Times New Roman"/>
          <w:bCs/>
          <w:sz w:val="22"/>
        </w:rPr>
        <w:t>particular</w:t>
      </w:r>
      <w:r w:rsidRPr="00313998">
        <w:rPr>
          <w:rFonts w:ascii="Times New Roman" w:hAnsi="Times New Roman" w:cs="Times New Roman"/>
          <w:bCs/>
          <w:sz w:val="22"/>
        </w:rPr>
        <w:t xml:space="preserve"> securities </w:t>
      </w:r>
      <w:r w:rsidR="00F153AA" w:rsidRPr="00313998">
        <w:rPr>
          <w:rFonts w:ascii="Times New Roman" w:hAnsi="Times New Roman" w:cs="Times New Roman"/>
          <w:bCs/>
          <w:sz w:val="22"/>
        </w:rPr>
        <w:t xml:space="preserve">that </w:t>
      </w:r>
      <w:r w:rsidRPr="00313998">
        <w:rPr>
          <w:rFonts w:ascii="Times New Roman" w:hAnsi="Times New Roman" w:cs="Times New Roman"/>
          <w:bCs/>
          <w:sz w:val="22"/>
        </w:rPr>
        <w:t xml:space="preserve">can be </w:t>
      </w:r>
      <w:r w:rsidR="00F153AA" w:rsidRPr="00313998">
        <w:rPr>
          <w:rFonts w:ascii="Times New Roman" w:hAnsi="Times New Roman" w:cs="Times New Roman"/>
          <w:bCs/>
          <w:sz w:val="22"/>
        </w:rPr>
        <w:t xml:space="preserve">posted </w:t>
      </w:r>
      <w:r w:rsidRPr="00313998">
        <w:rPr>
          <w:rFonts w:ascii="Times New Roman" w:hAnsi="Times New Roman" w:cs="Times New Roman"/>
          <w:bCs/>
          <w:sz w:val="22"/>
        </w:rPr>
        <w:t xml:space="preserve">as margin shall be </w:t>
      </w:r>
      <w:r w:rsidR="00F153AA" w:rsidRPr="00313998">
        <w:rPr>
          <w:rFonts w:ascii="Times New Roman" w:hAnsi="Times New Roman" w:cs="Times New Roman"/>
          <w:bCs/>
          <w:sz w:val="22"/>
        </w:rPr>
        <w:t xml:space="preserve">as </w:t>
      </w:r>
      <w:r w:rsidRPr="00313998">
        <w:rPr>
          <w:rFonts w:ascii="Times New Roman" w:hAnsi="Times New Roman" w:cs="Times New Roman"/>
          <w:bCs/>
          <w:sz w:val="22"/>
        </w:rPr>
        <w:t>determined and announced by the Exchange.</w:t>
      </w:r>
    </w:p>
    <w:p w14:paraId="24D79006" w14:textId="2E429A3C"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 xml:space="preserve">Article </w:t>
      </w:r>
      <w:r w:rsidR="007B51B6" w:rsidRPr="009F6814">
        <w:rPr>
          <w:rFonts w:ascii="Times New Roman" w:hAnsi="Times New Roman" w:cs="Times New Roman"/>
          <w:b/>
          <w:sz w:val="22"/>
        </w:rPr>
        <w:t>62</w:t>
      </w:r>
      <w:r w:rsidRPr="00313998">
        <w:rPr>
          <w:rFonts w:ascii="Times New Roman" w:hAnsi="Times New Roman" w:cs="Times New Roman"/>
          <w:bCs/>
          <w:sz w:val="22"/>
        </w:rPr>
        <w:tab/>
      </w:r>
      <w:r w:rsidR="00F153AA" w:rsidRPr="00313998">
        <w:rPr>
          <w:rFonts w:ascii="Times New Roman" w:hAnsi="Times New Roman" w:cs="Times New Roman"/>
          <w:bCs/>
          <w:sz w:val="22"/>
        </w:rPr>
        <w:t xml:space="preserve">Futures trading-related expenditures including </w:t>
      </w:r>
      <w:r w:rsidRPr="00313998">
        <w:rPr>
          <w:rFonts w:ascii="Times New Roman" w:hAnsi="Times New Roman" w:cs="Times New Roman"/>
          <w:bCs/>
          <w:sz w:val="22"/>
        </w:rPr>
        <w:t xml:space="preserve">losses, </w:t>
      </w:r>
      <w:r w:rsidR="000B465F" w:rsidRPr="00044668">
        <w:rPr>
          <w:rFonts w:ascii="Times New Roman" w:hAnsi="Times New Roman" w:cs="Times New Roman"/>
          <w:bCs/>
          <w:sz w:val="22"/>
        </w:rPr>
        <w:t xml:space="preserve">option </w:t>
      </w:r>
      <w:r w:rsidR="00460AF4" w:rsidRPr="00044668">
        <w:rPr>
          <w:rFonts w:ascii="Times New Roman" w:hAnsi="Times New Roman" w:cs="Times New Roman" w:hint="eastAsia"/>
          <w:bCs/>
          <w:sz w:val="22"/>
        </w:rPr>
        <w:t>premium,</w:t>
      </w:r>
      <w:r w:rsidR="00460AF4" w:rsidRPr="00044668">
        <w:rPr>
          <w:rFonts w:ascii="Times New Roman" w:hAnsi="Times New Roman" w:cs="Times New Roman"/>
          <w:bCs/>
          <w:sz w:val="22"/>
        </w:rPr>
        <w:t xml:space="preserve"> </w:t>
      </w:r>
      <w:r w:rsidR="00F153AA" w:rsidRPr="00313998">
        <w:rPr>
          <w:rFonts w:ascii="Times New Roman" w:hAnsi="Times New Roman" w:cs="Times New Roman"/>
          <w:bCs/>
          <w:sz w:val="22"/>
        </w:rPr>
        <w:t>charges</w:t>
      </w:r>
      <w:r w:rsidRPr="00313998">
        <w:rPr>
          <w:rFonts w:ascii="Times New Roman" w:hAnsi="Times New Roman" w:cs="Times New Roman"/>
          <w:bCs/>
          <w:sz w:val="22"/>
        </w:rPr>
        <w:t xml:space="preserve">, </w:t>
      </w:r>
      <w:r w:rsidR="00F153AA" w:rsidRPr="00313998">
        <w:rPr>
          <w:rFonts w:ascii="Times New Roman" w:hAnsi="Times New Roman" w:cs="Times New Roman"/>
          <w:bCs/>
          <w:sz w:val="22"/>
        </w:rPr>
        <w:t xml:space="preserve">delivery </w:t>
      </w:r>
      <w:r w:rsidRPr="00313998">
        <w:rPr>
          <w:rFonts w:ascii="Times New Roman" w:hAnsi="Times New Roman" w:cs="Times New Roman"/>
          <w:bCs/>
          <w:sz w:val="22"/>
        </w:rPr>
        <w:t xml:space="preserve">payments </w:t>
      </w:r>
      <w:r w:rsidR="00F153AA" w:rsidRPr="00313998">
        <w:rPr>
          <w:rFonts w:ascii="Times New Roman" w:hAnsi="Times New Roman" w:cs="Times New Roman"/>
          <w:bCs/>
          <w:sz w:val="22"/>
        </w:rPr>
        <w:t xml:space="preserve">and </w:t>
      </w:r>
      <w:r w:rsidRPr="00313998">
        <w:rPr>
          <w:rFonts w:ascii="Times New Roman" w:hAnsi="Times New Roman" w:cs="Times New Roman"/>
          <w:bCs/>
          <w:sz w:val="22"/>
        </w:rPr>
        <w:t>taxes shall be paid with cash</w:t>
      </w:r>
      <w:r w:rsidR="009F22B0" w:rsidRPr="00313998">
        <w:rPr>
          <w:rFonts w:ascii="Times New Roman" w:hAnsi="Times New Roman" w:cs="Times New Roman"/>
          <w:bCs/>
          <w:sz w:val="22"/>
        </w:rPr>
        <w:t xml:space="preserve"> only</w:t>
      </w:r>
      <w:r w:rsidRPr="00313998">
        <w:rPr>
          <w:rFonts w:ascii="Times New Roman" w:hAnsi="Times New Roman" w:cs="Times New Roman"/>
          <w:bCs/>
          <w:sz w:val="22"/>
        </w:rPr>
        <w:t>.</w:t>
      </w:r>
    </w:p>
    <w:p w14:paraId="7CBCF7F7" w14:textId="284DC48A" w:rsidR="00C47C78"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 xml:space="preserve">Article </w:t>
      </w:r>
      <w:r w:rsidR="00460AF4" w:rsidRPr="009F6814">
        <w:rPr>
          <w:rFonts w:ascii="Times New Roman" w:hAnsi="Times New Roman" w:cs="Times New Roman"/>
          <w:b/>
          <w:sz w:val="22"/>
        </w:rPr>
        <w:t>63</w:t>
      </w:r>
      <w:r w:rsidRPr="00313998">
        <w:rPr>
          <w:rFonts w:ascii="Times New Roman" w:hAnsi="Times New Roman" w:cs="Times New Roman"/>
          <w:bCs/>
          <w:sz w:val="22"/>
        </w:rPr>
        <w:tab/>
      </w:r>
      <w:r w:rsidR="00C47C78" w:rsidRPr="00313998">
        <w:rPr>
          <w:rFonts w:ascii="Times New Roman" w:hAnsi="Times New Roman" w:cs="Times New Roman"/>
          <w:bCs/>
          <w:sz w:val="22"/>
        </w:rPr>
        <w:t>A client or Trading Member who deposits securities as margin with its Clearing Member shall be deemed to have given consent to the Clearing Member to post the securities at the Exchange as margin. A client of a Trading Member who deposits securities as margin shall be deemed to have given consent to the Trading Member to submit the securities to its Clearing Member, and for the Clearing Member to post them at the Exchange as margin.</w:t>
      </w:r>
    </w:p>
    <w:p w14:paraId="7881AB00" w14:textId="2EAF8EF7" w:rsidR="00B40375" w:rsidRPr="00313998" w:rsidRDefault="009F22B0"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A </w:t>
      </w:r>
      <w:r w:rsidR="00896F79" w:rsidRPr="00313998">
        <w:rPr>
          <w:rFonts w:ascii="Times New Roman" w:hAnsi="Times New Roman" w:cs="Times New Roman"/>
          <w:bCs/>
          <w:sz w:val="22"/>
        </w:rPr>
        <w:t xml:space="preserve">member </w:t>
      </w:r>
      <w:r w:rsidRPr="00313998">
        <w:rPr>
          <w:rFonts w:ascii="Times New Roman" w:hAnsi="Times New Roman" w:cs="Times New Roman"/>
          <w:bCs/>
          <w:sz w:val="22"/>
        </w:rPr>
        <w:t>or</w:t>
      </w:r>
      <w:r w:rsidR="00896F79">
        <w:rPr>
          <w:rFonts w:ascii="Times New Roman" w:hAnsi="Times New Roman" w:cs="Times New Roman"/>
          <w:bCs/>
          <w:sz w:val="22"/>
        </w:rPr>
        <w:t xml:space="preserve"> </w:t>
      </w:r>
      <w:r w:rsidR="00896F79" w:rsidRPr="00313998">
        <w:rPr>
          <w:rFonts w:ascii="Times New Roman" w:hAnsi="Times New Roman" w:cs="Times New Roman"/>
          <w:bCs/>
          <w:sz w:val="22"/>
        </w:rPr>
        <w:t>client</w:t>
      </w:r>
      <w:r w:rsidRPr="00313998">
        <w:rPr>
          <w:rFonts w:ascii="Times New Roman" w:hAnsi="Times New Roman" w:cs="Times New Roman"/>
          <w:bCs/>
          <w:sz w:val="22"/>
        </w:rPr>
        <w:t xml:space="preserve"> who deposits securities</w:t>
      </w:r>
      <w:r w:rsidR="00B40375" w:rsidRPr="00313998">
        <w:rPr>
          <w:rFonts w:ascii="Times New Roman" w:hAnsi="Times New Roman" w:cs="Times New Roman"/>
          <w:bCs/>
          <w:sz w:val="22"/>
        </w:rPr>
        <w:t xml:space="preserve"> as margin shall be deemed</w:t>
      </w:r>
      <w:r w:rsidRPr="00313998">
        <w:rPr>
          <w:rFonts w:ascii="Times New Roman" w:hAnsi="Times New Roman" w:cs="Times New Roman"/>
          <w:bCs/>
          <w:sz w:val="22"/>
        </w:rPr>
        <w:t xml:space="preserve"> to have authorized</w:t>
      </w:r>
      <w:r w:rsidR="00B40375" w:rsidRPr="00313998">
        <w:rPr>
          <w:rFonts w:ascii="Times New Roman" w:hAnsi="Times New Roman" w:cs="Times New Roman"/>
          <w:bCs/>
          <w:sz w:val="22"/>
        </w:rPr>
        <w:t xml:space="preserve"> the Exchange to </w:t>
      </w:r>
      <w:r w:rsidR="00C47C78" w:rsidRPr="00313998">
        <w:rPr>
          <w:rFonts w:ascii="Times New Roman" w:hAnsi="Times New Roman" w:cs="Times New Roman"/>
          <w:bCs/>
          <w:sz w:val="22"/>
        </w:rPr>
        <w:t xml:space="preserve">entrust </w:t>
      </w:r>
      <w:r w:rsidR="00B40375" w:rsidRPr="00313998">
        <w:rPr>
          <w:rFonts w:ascii="Times New Roman" w:hAnsi="Times New Roman" w:cs="Times New Roman"/>
          <w:bCs/>
          <w:sz w:val="22"/>
        </w:rPr>
        <w:t xml:space="preserve">a </w:t>
      </w:r>
      <w:r w:rsidR="003D5617" w:rsidRPr="00313998">
        <w:rPr>
          <w:rFonts w:ascii="Times New Roman" w:hAnsi="Times New Roman" w:cs="Times New Roman"/>
          <w:bCs/>
          <w:sz w:val="22"/>
        </w:rPr>
        <w:t>depository</w:t>
      </w:r>
      <w:r w:rsidR="00B40375" w:rsidRPr="00313998">
        <w:rPr>
          <w:rFonts w:ascii="Times New Roman" w:hAnsi="Times New Roman" w:cs="Times New Roman"/>
          <w:bCs/>
          <w:sz w:val="22"/>
        </w:rPr>
        <w:t xml:space="preserve"> to transfer or register </w:t>
      </w:r>
      <w:r w:rsidR="0006006D" w:rsidRPr="00313998">
        <w:rPr>
          <w:rFonts w:ascii="Times New Roman" w:hAnsi="Times New Roman" w:cs="Times New Roman"/>
          <w:bCs/>
          <w:sz w:val="22"/>
        </w:rPr>
        <w:t xml:space="preserve">the pledge of </w:t>
      </w:r>
      <w:r w:rsidR="00B40375" w:rsidRPr="00313998">
        <w:rPr>
          <w:rFonts w:ascii="Times New Roman" w:hAnsi="Times New Roman" w:cs="Times New Roman"/>
          <w:bCs/>
          <w:sz w:val="22"/>
        </w:rPr>
        <w:t xml:space="preserve">the corresponding securities held in the account </w:t>
      </w:r>
      <w:r w:rsidR="00C47C78" w:rsidRPr="00313998">
        <w:rPr>
          <w:rFonts w:ascii="Times New Roman" w:hAnsi="Times New Roman" w:cs="Times New Roman"/>
          <w:bCs/>
          <w:sz w:val="22"/>
        </w:rPr>
        <w:t>the member</w:t>
      </w:r>
      <w:r w:rsidR="00896F79">
        <w:rPr>
          <w:rFonts w:ascii="Times New Roman" w:hAnsi="Times New Roman" w:cs="Times New Roman"/>
          <w:bCs/>
          <w:sz w:val="22"/>
        </w:rPr>
        <w:t xml:space="preserve"> or client</w:t>
      </w:r>
      <w:r w:rsidR="00C47C78" w:rsidRPr="00313998">
        <w:rPr>
          <w:rFonts w:ascii="Times New Roman" w:hAnsi="Times New Roman" w:cs="Times New Roman"/>
          <w:bCs/>
          <w:sz w:val="22"/>
        </w:rPr>
        <w:t xml:space="preserve"> </w:t>
      </w:r>
      <w:r w:rsidR="004C66BB" w:rsidRPr="00313998">
        <w:rPr>
          <w:rFonts w:ascii="Times New Roman" w:hAnsi="Times New Roman" w:cs="Times New Roman"/>
          <w:bCs/>
          <w:sz w:val="22"/>
        </w:rPr>
        <w:t>nominates</w:t>
      </w:r>
      <w:r w:rsidR="00D61D54" w:rsidRPr="00313998">
        <w:rPr>
          <w:rFonts w:ascii="Times New Roman" w:hAnsi="Times New Roman" w:cs="Times New Roman"/>
          <w:bCs/>
          <w:sz w:val="22"/>
        </w:rPr>
        <w:t>.</w:t>
      </w:r>
      <w:r w:rsidR="00B40375" w:rsidRPr="00313998">
        <w:rPr>
          <w:rFonts w:ascii="Times New Roman" w:hAnsi="Times New Roman" w:cs="Times New Roman"/>
          <w:bCs/>
          <w:sz w:val="22"/>
        </w:rPr>
        <w:t xml:space="preserve"> The transfer, pledge registration and management of securities shall be governed by the applicable </w:t>
      </w:r>
      <w:r w:rsidR="004B4676" w:rsidRPr="00313998">
        <w:rPr>
          <w:rFonts w:ascii="Times New Roman" w:hAnsi="Times New Roman" w:cs="Times New Roman"/>
          <w:bCs/>
          <w:sz w:val="22"/>
        </w:rPr>
        <w:t xml:space="preserve">rules </w:t>
      </w:r>
      <w:r w:rsidR="00B40375" w:rsidRPr="00313998">
        <w:rPr>
          <w:rFonts w:ascii="Times New Roman" w:hAnsi="Times New Roman" w:cs="Times New Roman"/>
          <w:bCs/>
          <w:sz w:val="22"/>
        </w:rPr>
        <w:t xml:space="preserve">of the </w:t>
      </w:r>
      <w:r w:rsidR="003D5617" w:rsidRPr="00313998">
        <w:rPr>
          <w:rFonts w:ascii="Times New Roman" w:hAnsi="Times New Roman" w:cs="Times New Roman"/>
          <w:bCs/>
          <w:sz w:val="22"/>
        </w:rPr>
        <w:t>depository</w:t>
      </w:r>
      <w:r w:rsidR="00B40375" w:rsidRPr="00313998">
        <w:rPr>
          <w:rFonts w:ascii="Times New Roman" w:hAnsi="Times New Roman" w:cs="Times New Roman"/>
          <w:bCs/>
          <w:sz w:val="22"/>
        </w:rPr>
        <w:t>.</w:t>
      </w:r>
    </w:p>
    <w:p w14:paraId="218A0AF9" w14:textId="1E7433BD" w:rsidR="00686A63"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Article 6</w:t>
      </w:r>
      <w:r w:rsidR="00460AF4" w:rsidRPr="009F6814">
        <w:rPr>
          <w:rFonts w:ascii="Times New Roman" w:hAnsi="Times New Roman" w:cs="Times New Roman"/>
          <w:b/>
          <w:sz w:val="22"/>
        </w:rPr>
        <w:t>4</w:t>
      </w:r>
      <w:r w:rsidRPr="00313998">
        <w:rPr>
          <w:rFonts w:ascii="Times New Roman" w:hAnsi="Times New Roman" w:cs="Times New Roman"/>
          <w:bCs/>
          <w:sz w:val="22"/>
        </w:rPr>
        <w:tab/>
      </w:r>
      <w:r w:rsidR="00686A63" w:rsidRPr="00313998">
        <w:rPr>
          <w:rFonts w:ascii="Times New Roman" w:hAnsi="Times New Roman" w:cs="Times New Roman"/>
          <w:bCs/>
          <w:sz w:val="22"/>
        </w:rPr>
        <w:t xml:space="preserve">Any </w:t>
      </w:r>
      <w:r w:rsidR="00896F79">
        <w:rPr>
          <w:rFonts w:ascii="Times New Roman" w:hAnsi="Times New Roman" w:cs="Times New Roman"/>
          <w:bCs/>
          <w:sz w:val="22"/>
        </w:rPr>
        <w:t xml:space="preserve">member or </w:t>
      </w:r>
      <w:r w:rsidR="00686A63" w:rsidRPr="00313998">
        <w:rPr>
          <w:rFonts w:ascii="Times New Roman" w:hAnsi="Times New Roman" w:cs="Times New Roman"/>
          <w:bCs/>
          <w:sz w:val="22"/>
        </w:rPr>
        <w:t xml:space="preserve">client intending to use </w:t>
      </w:r>
      <w:r w:rsidR="00F53AD8" w:rsidRPr="00313998">
        <w:rPr>
          <w:rFonts w:ascii="Times New Roman" w:hAnsi="Times New Roman" w:cs="Times New Roman"/>
          <w:bCs/>
          <w:sz w:val="22"/>
        </w:rPr>
        <w:t>CGB</w:t>
      </w:r>
      <w:r w:rsidR="00686A63" w:rsidRPr="00313998">
        <w:rPr>
          <w:rFonts w:ascii="Times New Roman" w:hAnsi="Times New Roman" w:cs="Times New Roman"/>
          <w:bCs/>
          <w:sz w:val="22"/>
        </w:rPr>
        <w:t xml:space="preserve">s as margin shall </w:t>
      </w:r>
      <w:r w:rsidR="00A95181" w:rsidRPr="00313998">
        <w:rPr>
          <w:rFonts w:ascii="Times New Roman" w:hAnsi="Times New Roman" w:cs="Times New Roman"/>
          <w:bCs/>
          <w:sz w:val="22"/>
        </w:rPr>
        <w:t xml:space="preserve">post </w:t>
      </w:r>
      <w:r w:rsidR="00D94638" w:rsidRPr="00313998">
        <w:rPr>
          <w:rFonts w:ascii="Times New Roman" w:hAnsi="Times New Roman" w:cs="Times New Roman"/>
          <w:bCs/>
          <w:sz w:val="22"/>
        </w:rPr>
        <w:t>CGBs</w:t>
      </w:r>
      <w:r w:rsidR="00686A63" w:rsidRPr="00313998">
        <w:rPr>
          <w:rFonts w:ascii="Times New Roman" w:hAnsi="Times New Roman" w:cs="Times New Roman"/>
          <w:bCs/>
          <w:sz w:val="22"/>
        </w:rPr>
        <w:t xml:space="preserve"> with total face value of at least RMB 1 million each time.</w:t>
      </w:r>
    </w:p>
    <w:p w14:paraId="47D3C28E" w14:textId="5D67DD9E"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Article 6</w:t>
      </w:r>
      <w:r w:rsidR="00460AF4" w:rsidRPr="009F6814">
        <w:rPr>
          <w:rFonts w:ascii="Times New Roman" w:hAnsi="Times New Roman" w:cs="Times New Roman"/>
          <w:b/>
          <w:sz w:val="22"/>
        </w:rPr>
        <w:t>5</w:t>
      </w:r>
      <w:r w:rsidRPr="00313998">
        <w:rPr>
          <w:rFonts w:ascii="Times New Roman" w:hAnsi="Times New Roman" w:cs="Times New Roman"/>
          <w:bCs/>
          <w:sz w:val="22"/>
        </w:rPr>
        <w:tab/>
      </w:r>
      <w:r w:rsidR="009F22B0" w:rsidRPr="00313998">
        <w:rPr>
          <w:rFonts w:ascii="Times New Roman" w:hAnsi="Times New Roman" w:cs="Times New Roman"/>
          <w:bCs/>
          <w:sz w:val="22"/>
        </w:rPr>
        <w:t>When using</w:t>
      </w:r>
      <w:r w:rsidRPr="00313998">
        <w:rPr>
          <w:rFonts w:ascii="Times New Roman" w:hAnsi="Times New Roman" w:cs="Times New Roman"/>
          <w:bCs/>
          <w:sz w:val="22"/>
        </w:rPr>
        <w:t xml:space="preserve"> securities as margin, the following procedures shall </w:t>
      </w:r>
      <w:r w:rsidR="00B40375" w:rsidRPr="00313998">
        <w:rPr>
          <w:rFonts w:ascii="Times New Roman" w:hAnsi="Times New Roman" w:cs="Times New Roman"/>
          <w:bCs/>
          <w:sz w:val="22"/>
        </w:rPr>
        <w:t>apply</w:t>
      </w:r>
      <w:r w:rsidRPr="00313998">
        <w:rPr>
          <w:rFonts w:ascii="Times New Roman" w:hAnsi="Times New Roman" w:cs="Times New Roman"/>
          <w:bCs/>
          <w:sz w:val="22"/>
        </w:rPr>
        <w:t>:</w:t>
      </w:r>
    </w:p>
    <w:p w14:paraId="21DBA219" w14:textId="66BAC0B4"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(1)</w:t>
      </w:r>
      <w:r w:rsidR="00EB1F1D" w:rsidRPr="00313998">
        <w:rPr>
          <w:rFonts w:ascii="Times New Roman" w:hAnsi="Times New Roman" w:cs="Times New Roman"/>
          <w:bCs/>
          <w:sz w:val="22"/>
        </w:rPr>
        <w:tab/>
      </w:r>
      <w:r w:rsidRPr="00313998">
        <w:rPr>
          <w:rFonts w:ascii="Times New Roman" w:hAnsi="Times New Roman" w:cs="Times New Roman"/>
          <w:bCs/>
          <w:sz w:val="22"/>
        </w:rPr>
        <w:t xml:space="preserve">Request: </w:t>
      </w:r>
      <w:r w:rsidR="00896F79">
        <w:rPr>
          <w:rFonts w:ascii="Times New Roman" w:hAnsi="Times New Roman" w:cs="Times New Roman"/>
          <w:bCs/>
          <w:sz w:val="22"/>
        </w:rPr>
        <w:t xml:space="preserve">A Clearing Member </w:t>
      </w:r>
      <w:r w:rsidR="007B1FC6" w:rsidRPr="00313998">
        <w:rPr>
          <w:rFonts w:ascii="Times New Roman" w:hAnsi="Times New Roman" w:cs="Times New Roman"/>
          <w:bCs/>
          <w:sz w:val="22"/>
        </w:rPr>
        <w:t xml:space="preserve">shall submit </w:t>
      </w:r>
      <w:r w:rsidRPr="00313998">
        <w:rPr>
          <w:rFonts w:ascii="Times New Roman" w:hAnsi="Times New Roman" w:cs="Times New Roman"/>
          <w:bCs/>
          <w:sz w:val="22"/>
        </w:rPr>
        <w:t xml:space="preserve">the request, along with such information as the name and quantity of the securities and the </w:t>
      </w:r>
      <w:r w:rsidR="000168E6" w:rsidRPr="00313998">
        <w:rPr>
          <w:rFonts w:ascii="Times New Roman" w:hAnsi="Times New Roman" w:cs="Times New Roman"/>
          <w:bCs/>
          <w:sz w:val="22"/>
        </w:rPr>
        <w:t>D</w:t>
      </w:r>
      <w:r w:rsidR="00686A63" w:rsidRPr="00313998">
        <w:rPr>
          <w:rFonts w:ascii="Times New Roman" w:hAnsi="Times New Roman" w:cs="Times New Roman"/>
          <w:bCs/>
          <w:sz w:val="22"/>
        </w:rPr>
        <w:t xml:space="preserve">epository </w:t>
      </w:r>
      <w:r w:rsidR="000168E6" w:rsidRPr="00313998">
        <w:rPr>
          <w:rFonts w:ascii="Times New Roman" w:hAnsi="Times New Roman" w:cs="Times New Roman"/>
          <w:bCs/>
          <w:sz w:val="22"/>
        </w:rPr>
        <w:t>A</w:t>
      </w:r>
      <w:r w:rsidRPr="00313998">
        <w:rPr>
          <w:rFonts w:ascii="Times New Roman" w:hAnsi="Times New Roman" w:cs="Times New Roman"/>
          <w:bCs/>
          <w:sz w:val="22"/>
        </w:rPr>
        <w:t xml:space="preserve">ccount, to the Exchange by </w:t>
      </w:r>
      <w:r w:rsidR="00896F79">
        <w:rPr>
          <w:rFonts w:ascii="Times New Roman" w:hAnsi="Times New Roman" w:cs="Times New Roman"/>
          <w:bCs/>
          <w:sz w:val="22"/>
        </w:rPr>
        <w:t>3</w:t>
      </w:r>
      <w:r w:rsidRPr="00313998">
        <w:rPr>
          <w:rFonts w:ascii="Times New Roman" w:hAnsi="Times New Roman" w:cs="Times New Roman"/>
          <w:bCs/>
          <w:sz w:val="22"/>
        </w:rPr>
        <w:t xml:space="preserve">:00 </w:t>
      </w:r>
      <w:r w:rsidR="00686A63" w:rsidRPr="00313998">
        <w:rPr>
          <w:rFonts w:ascii="Times New Roman" w:hAnsi="Times New Roman" w:cs="Times New Roman"/>
          <w:bCs/>
          <w:sz w:val="22"/>
        </w:rPr>
        <w:t xml:space="preserve">p.m. </w:t>
      </w:r>
      <w:r w:rsidRPr="00313998">
        <w:rPr>
          <w:rFonts w:ascii="Times New Roman" w:hAnsi="Times New Roman" w:cs="Times New Roman"/>
          <w:bCs/>
          <w:sz w:val="22"/>
        </w:rPr>
        <w:t>on the same day.</w:t>
      </w:r>
    </w:p>
    <w:p w14:paraId="01E64AC3" w14:textId="43071B70"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lastRenderedPageBreak/>
        <w:t>(2)</w:t>
      </w:r>
      <w:r w:rsidR="00EB1F1D" w:rsidRPr="00313998">
        <w:rPr>
          <w:rFonts w:ascii="Times New Roman" w:hAnsi="Times New Roman" w:cs="Times New Roman"/>
          <w:bCs/>
          <w:sz w:val="22"/>
        </w:rPr>
        <w:tab/>
      </w:r>
      <w:r w:rsidRPr="00313998">
        <w:rPr>
          <w:rFonts w:ascii="Times New Roman" w:hAnsi="Times New Roman" w:cs="Times New Roman"/>
          <w:bCs/>
          <w:sz w:val="22"/>
        </w:rPr>
        <w:t xml:space="preserve">Verification: </w:t>
      </w:r>
      <w:r w:rsidR="007B1FC6" w:rsidRPr="00313998">
        <w:rPr>
          <w:rFonts w:ascii="Times New Roman" w:hAnsi="Times New Roman" w:cs="Times New Roman"/>
          <w:bCs/>
          <w:sz w:val="22"/>
        </w:rPr>
        <w:t>The</w:t>
      </w:r>
      <w:r w:rsidRPr="00313998">
        <w:rPr>
          <w:rFonts w:ascii="Times New Roman" w:hAnsi="Times New Roman" w:cs="Times New Roman"/>
          <w:bCs/>
          <w:sz w:val="22"/>
        </w:rPr>
        <w:t xml:space="preserve"> </w:t>
      </w:r>
      <w:r w:rsidR="00896F79">
        <w:rPr>
          <w:rFonts w:ascii="Times New Roman" w:hAnsi="Times New Roman" w:cs="Times New Roman"/>
          <w:bCs/>
          <w:sz w:val="22"/>
        </w:rPr>
        <w:t xml:space="preserve">non-futures-company member or the </w:t>
      </w:r>
      <w:r w:rsidR="005153A9" w:rsidRPr="00313998">
        <w:rPr>
          <w:rFonts w:ascii="Times New Roman" w:hAnsi="Times New Roman" w:cs="Times New Roman"/>
          <w:bCs/>
          <w:sz w:val="22"/>
        </w:rPr>
        <w:t>client</w:t>
      </w:r>
      <w:r w:rsidRPr="00313998">
        <w:rPr>
          <w:rFonts w:ascii="Times New Roman" w:hAnsi="Times New Roman" w:cs="Times New Roman"/>
          <w:bCs/>
          <w:sz w:val="22"/>
        </w:rPr>
        <w:t xml:space="preserve"> shall ensure that there is sufficient </w:t>
      </w:r>
      <w:r w:rsidR="007B1FC6" w:rsidRPr="00313998">
        <w:rPr>
          <w:rFonts w:ascii="Times New Roman" w:hAnsi="Times New Roman" w:cs="Times New Roman"/>
          <w:bCs/>
          <w:sz w:val="22"/>
        </w:rPr>
        <w:t>quantity</w:t>
      </w:r>
      <w:r w:rsidRPr="00313998">
        <w:rPr>
          <w:rFonts w:ascii="Times New Roman" w:hAnsi="Times New Roman" w:cs="Times New Roman"/>
          <w:bCs/>
          <w:sz w:val="22"/>
        </w:rPr>
        <w:t xml:space="preserve"> of securities</w:t>
      </w:r>
      <w:r w:rsidR="007B1FC6" w:rsidRPr="00313998">
        <w:rPr>
          <w:rFonts w:ascii="Times New Roman" w:hAnsi="Times New Roman" w:cs="Times New Roman"/>
          <w:bCs/>
          <w:sz w:val="22"/>
        </w:rPr>
        <w:t>,</w:t>
      </w:r>
      <w:r w:rsidRPr="00313998">
        <w:rPr>
          <w:rFonts w:ascii="Times New Roman" w:hAnsi="Times New Roman" w:cs="Times New Roman"/>
          <w:bCs/>
          <w:sz w:val="22"/>
        </w:rPr>
        <w:t xml:space="preserve"> free of title defect</w:t>
      </w:r>
      <w:r w:rsidR="007B1FC6" w:rsidRPr="00313998">
        <w:rPr>
          <w:rFonts w:ascii="Times New Roman" w:hAnsi="Times New Roman" w:cs="Times New Roman"/>
          <w:bCs/>
          <w:sz w:val="22"/>
        </w:rPr>
        <w:t>,</w:t>
      </w:r>
      <w:r w:rsidRPr="00313998">
        <w:rPr>
          <w:rFonts w:ascii="Times New Roman" w:hAnsi="Times New Roman" w:cs="Times New Roman"/>
          <w:bCs/>
          <w:sz w:val="22"/>
        </w:rPr>
        <w:t xml:space="preserve"> </w:t>
      </w:r>
      <w:r w:rsidR="007B1FC6" w:rsidRPr="00313998">
        <w:rPr>
          <w:rFonts w:ascii="Times New Roman" w:hAnsi="Times New Roman" w:cs="Times New Roman"/>
          <w:bCs/>
          <w:sz w:val="22"/>
        </w:rPr>
        <w:t xml:space="preserve">in </w:t>
      </w:r>
      <w:r w:rsidRPr="00313998">
        <w:rPr>
          <w:rFonts w:ascii="Times New Roman" w:hAnsi="Times New Roman" w:cs="Times New Roman"/>
          <w:bCs/>
          <w:sz w:val="22"/>
        </w:rPr>
        <w:t xml:space="preserve">its </w:t>
      </w:r>
      <w:r w:rsidR="000168E6" w:rsidRPr="00313998">
        <w:rPr>
          <w:rFonts w:ascii="Times New Roman" w:hAnsi="Times New Roman" w:cs="Times New Roman"/>
          <w:bCs/>
          <w:sz w:val="22"/>
        </w:rPr>
        <w:t>D</w:t>
      </w:r>
      <w:r w:rsidR="00686A63" w:rsidRPr="00313998">
        <w:rPr>
          <w:rFonts w:ascii="Times New Roman" w:hAnsi="Times New Roman" w:cs="Times New Roman"/>
          <w:bCs/>
          <w:sz w:val="22"/>
        </w:rPr>
        <w:t xml:space="preserve">epository </w:t>
      </w:r>
      <w:r w:rsidR="000168E6" w:rsidRPr="00313998">
        <w:rPr>
          <w:rFonts w:ascii="Times New Roman" w:hAnsi="Times New Roman" w:cs="Times New Roman"/>
          <w:bCs/>
          <w:sz w:val="22"/>
        </w:rPr>
        <w:t>A</w:t>
      </w:r>
      <w:r w:rsidRPr="00313998">
        <w:rPr>
          <w:rFonts w:ascii="Times New Roman" w:hAnsi="Times New Roman" w:cs="Times New Roman"/>
          <w:bCs/>
          <w:sz w:val="22"/>
        </w:rPr>
        <w:t xml:space="preserve">ccount. The Exchange will request the </w:t>
      </w:r>
      <w:r w:rsidR="007B1FC6" w:rsidRPr="00313998">
        <w:rPr>
          <w:rFonts w:ascii="Times New Roman" w:hAnsi="Times New Roman" w:cs="Times New Roman"/>
          <w:bCs/>
          <w:sz w:val="22"/>
        </w:rPr>
        <w:t xml:space="preserve">relevant </w:t>
      </w:r>
      <w:r w:rsidR="003D5617" w:rsidRPr="00313998">
        <w:rPr>
          <w:rFonts w:ascii="Times New Roman" w:hAnsi="Times New Roman" w:cs="Times New Roman"/>
          <w:bCs/>
          <w:sz w:val="22"/>
        </w:rPr>
        <w:t xml:space="preserve">depository </w:t>
      </w:r>
      <w:r w:rsidRPr="00313998">
        <w:rPr>
          <w:rFonts w:ascii="Times New Roman" w:hAnsi="Times New Roman" w:cs="Times New Roman"/>
          <w:bCs/>
          <w:sz w:val="22"/>
        </w:rPr>
        <w:t xml:space="preserve">to transfer the securities or register them as </w:t>
      </w:r>
      <w:r w:rsidR="004C66BB" w:rsidRPr="00313998">
        <w:rPr>
          <w:rFonts w:ascii="Times New Roman" w:hAnsi="Times New Roman" w:cs="Times New Roman"/>
          <w:bCs/>
          <w:sz w:val="22"/>
        </w:rPr>
        <w:t xml:space="preserve">pledged </w:t>
      </w:r>
      <w:r w:rsidRPr="00313998">
        <w:rPr>
          <w:rFonts w:ascii="Times New Roman" w:hAnsi="Times New Roman" w:cs="Times New Roman"/>
          <w:bCs/>
          <w:sz w:val="22"/>
        </w:rPr>
        <w:t xml:space="preserve">collateral </w:t>
      </w:r>
      <w:r w:rsidR="007B1FC6" w:rsidRPr="00313998">
        <w:rPr>
          <w:rFonts w:ascii="Times New Roman" w:hAnsi="Times New Roman" w:cs="Times New Roman"/>
          <w:bCs/>
          <w:sz w:val="22"/>
        </w:rPr>
        <w:t xml:space="preserve">in accordance with the </w:t>
      </w:r>
      <w:r w:rsidRPr="00313998">
        <w:rPr>
          <w:rFonts w:ascii="Times New Roman" w:hAnsi="Times New Roman" w:cs="Times New Roman"/>
          <w:bCs/>
          <w:sz w:val="22"/>
        </w:rPr>
        <w:t xml:space="preserve">information provided by the </w:t>
      </w:r>
      <w:r w:rsidR="00896F79">
        <w:rPr>
          <w:rFonts w:ascii="Times New Roman" w:hAnsi="Times New Roman" w:cs="Times New Roman"/>
          <w:bCs/>
          <w:sz w:val="22"/>
        </w:rPr>
        <w:t xml:space="preserve">Clearing </w:t>
      </w:r>
      <w:r w:rsidR="004E43C9">
        <w:rPr>
          <w:rFonts w:ascii="Times New Roman" w:hAnsi="Times New Roman" w:cs="Times New Roman" w:hint="eastAsia"/>
          <w:bCs/>
          <w:sz w:val="22"/>
        </w:rPr>
        <w:t>M</w:t>
      </w:r>
      <w:r w:rsidR="005153A9" w:rsidRPr="00313998">
        <w:rPr>
          <w:rFonts w:ascii="Times New Roman" w:hAnsi="Times New Roman" w:cs="Times New Roman"/>
          <w:bCs/>
          <w:sz w:val="22"/>
        </w:rPr>
        <w:t>ember</w:t>
      </w:r>
      <w:r w:rsidRPr="00313998">
        <w:rPr>
          <w:rFonts w:ascii="Times New Roman" w:hAnsi="Times New Roman" w:cs="Times New Roman"/>
          <w:bCs/>
          <w:sz w:val="22"/>
        </w:rPr>
        <w:t xml:space="preserve">. The process is deemed complete after the </w:t>
      </w:r>
      <w:r w:rsidR="003D5617" w:rsidRPr="00313998">
        <w:rPr>
          <w:rFonts w:ascii="Times New Roman" w:hAnsi="Times New Roman" w:cs="Times New Roman"/>
          <w:bCs/>
          <w:sz w:val="22"/>
        </w:rPr>
        <w:t xml:space="preserve">depository </w:t>
      </w:r>
      <w:r w:rsidRPr="00313998">
        <w:rPr>
          <w:rFonts w:ascii="Times New Roman" w:hAnsi="Times New Roman" w:cs="Times New Roman"/>
          <w:bCs/>
          <w:sz w:val="22"/>
        </w:rPr>
        <w:t xml:space="preserve">has successfully transferred the securities or registered them as </w:t>
      </w:r>
      <w:r w:rsidR="004C66BB" w:rsidRPr="00313998">
        <w:rPr>
          <w:rFonts w:ascii="Times New Roman" w:hAnsi="Times New Roman" w:cs="Times New Roman"/>
          <w:bCs/>
          <w:sz w:val="22"/>
        </w:rPr>
        <w:t xml:space="preserve">pledged </w:t>
      </w:r>
      <w:r w:rsidRPr="00313998">
        <w:rPr>
          <w:rFonts w:ascii="Times New Roman" w:hAnsi="Times New Roman" w:cs="Times New Roman"/>
          <w:bCs/>
          <w:sz w:val="22"/>
        </w:rPr>
        <w:t>collateral.</w:t>
      </w:r>
    </w:p>
    <w:p w14:paraId="7ACEDEB9" w14:textId="4F30D6C2"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Article 6</w:t>
      </w:r>
      <w:r w:rsidR="00460AF4" w:rsidRPr="009F6814">
        <w:rPr>
          <w:rFonts w:ascii="Times New Roman" w:hAnsi="Times New Roman" w:cs="Times New Roman"/>
          <w:b/>
          <w:sz w:val="22"/>
        </w:rPr>
        <w:t>6</w:t>
      </w:r>
      <w:r w:rsidRPr="00313998">
        <w:rPr>
          <w:rFonts w:ascii="Times New Roman" w:hAnsi="Times New Roman" w:cs="Times New Roman"/>
          <w:bCs/>
          <w:sz w:val="22"/>
        </w:rPr>
        <w:tab/>
        <w:t xml:space="preserve">The benchmark value </w:t>
      </w:r>
      <w:r w:rsidR="007B1FC6" w:rsidRPr="00313998">
        <w:rPr>
          <w:rFonts w:ascii="Times New Roman" w:hAnsi="Times New Roman" w:cs="Times New Roman"/>
          <w:bCs/>
          <w:sz w:val="22"/>
        </w:rPr>
        <w:t>of</w:t>
      </w:r>
      <w:r w:rsidRPr="00313998">
        <w:rPr>
          <w:rFonts w:ascii="Times New Roman" w:hAnsi="Times New Roman" w:cs="Times New Roman"/>
          <w:bCs/>
          <w:sz w:val="22"/>
        </w:rPr>
        <w:t xml:space="preserve"> any </w:t>
      </w:r>
      <w:r w:rsidR="00F53AD8" w:rsidRPr="00313998">
        <w:rPr>
          <w:rFonts w:ascii="Times New Roman" w:hAnsi="Times New Roman" w:cs="Times New Roman"/>
          <w:bCs/>
          <w:sz w:val="22"/>
        </w:rPr>
        <w:t>CGB</w:t>
      </w:r>
      <w:r w:rsidRPr="00313998">
        <w:rPr>
          <w:rFonts w:ascii="Times New Roman" w:hAnsi="Times New Roman" w:cs="Times New Roman"/>
          <w:bCs/>
          <w:sz w:val="22"/>
        </w:rPr>
        <w:t xml:space="preserve"> </w:t>
      </w:r>
      <w:r w:rsidR="007B1FC6" w:rsidRPr="00313998">
        <w:rPr>
          <w:rFonts w:ascii="Times New Roman" w:hAnsi="Times New Roman" w:cs="Times New Roman"/>
          <w:bCs/>
          <w:sz w:val="22"/>
        </w:rPr>
        <w:t xml:space="preserve">posted </w:t>
      </w:r>
      <w:r w:rsidRPr="00313998">
        <w:rPr>
          <w:rFonts w:ascii="Times New Roman" w:hAnsi="Times New Roman" w:cs="Times New Roman"/>
          <w:bCs/>
          <w:sz w:val="22"/>
        </w:rPr>
        <w:t xml:space="preserve">as margin shall be the </w:t>
      </w:r>
      <w:r w:rsidR="007B1FC6" w:rsidRPr="00313998">
        <w:rPr>
          <w:rFonts w:ascii="Times New Roman" w:hAnsi="Times New Roman" w:cs="Times New Roman"/>
          <w:bCs/>
          <w:sz w:val="22"/>
        </w:rPr>
        <w:t xml:space="preserve">lowest </w:t>
      </w:r>
      <w:r w:rsidRPr="00313998">
        <w:rPr>
          <w:rFonts w:ascii="Times New Roman" w:hAnsi="Times New Roman" w:cs="Times New Roman"/>
          <w:bCs/>
          <w:sz w:val="22"/>
        </w:rPr>
        <w:t xml:space="preserve">of the </w:t>
      </w:r>
      <w:r w:rsidR="0050058C" w:rsidRPr="00313998">
        <w:rPr>
          <w:rFonts w:ascii="Times New Roman" w:hAnsi="Times New Roman" w:cs="Times New Roman"/>
          <w:bCs/>
          <w:sz w:val="22"/>
        </w:rPr>
        <w:t xml:space="preserve">valuations </w:t>
      </w:r>
      <w:r w:rsidRPr="00313998">
        <w:rPr>
          <w:rFonts w:ascii="Times New Roman" w:hAnsi="Times New Roman" w:cs="Times New Roman"/>
          <w:bCs/>
          <w:sz w:val="22"/>
        </w:rPr>
        <w:t>provided by</w:t>
      </w:r>
      <w:r w:rsidR="00B9329B" w:rsidRPr="00313998">
        <w:rPr>
          <w:rFonts w:ascii="Times New Roman" w:hAnsi="Times New Roman" w:cs="Times New Roman"/>
          <w:bCs/>
          <w:sz w:val="22"/>
        </w:rPr>
        <w:t xml:space="preserve"> </w:t>
      </w:r>
      <w:r w:rsidR="00686A63" w:rsidRPr="00313998">
        <w:rPr>
          <w:rFonts w:ascii="Times New Roman" w:hAnsi="Times New Roman" w:cs="Times New Roman"/>
          <w:bCs/>
          <w:sz w:val="22"/>
        </w:rPr>
        <w:t>depositories</w:t>
      </w:r>
      <w:r w:rsidRPr="00313998">
        <w:rPr>
          <w:rFonts w:ascii="Times New Roman" w:hAnsi="Times New Roman" w:cs="Times New Roman"/>
          <w:bCs/>
          <w:sz w:val="22"/>
        </w:rPr>
        <w:t xml:space="preserve">. At </w:t>
      </w:r>
      <w:r w:rsidR="009F22B0" w:rsidRPr="00313998">
        <w:rPr>
          <w:rFonts w:ascii="Times New Roman" w:hAnsi="Times New Roman" w:cs="Times New Roman"/>
          <w:bCs/>
          <w:sz w:val="22"/>
        </w:rPr>
        <w:t xml:space="preserve">daily </w:t>
      </w:r>
      <w:r w:rsidRPr="00313998">
        <w:rPr>
          <w:rFonts w:ascii="Times New Roman" w:hAnsi="Times New Roman" w:cs="Times New Roman"/>
          <w:bCs/>
          <w:sz w:val="22"/>
        </w:rPr>
        <w:t xml:space="preserve">settlement, the Exchange shall determine the market value of a </w:t>
      </w:r>
      <w:r w:rsidR="00F53AD8" w:rsidRPr="00313998">
        <w:rPr>
          <w:rFonts w:ascii="Times New Roman" w:hAnsi="Times New Roman" w:cs="Times New Roman"/>
          <w:bCs/>
          <w:sz w:val="22"/>
        </w:rPr>
        <w:t>CGB</w:t>
      </w:r>
      <w:r w:rsidRPr="00313998">
        <w:rPr>
          <w:rFonts w:ascii="Times New Roman" w:hAnsi="Times New Roman" w:cs="Times New Roman"/>
          <w:bCs/>
          <w:sz w:val="22"/>
        </w:rPr>
        <w:t xml:space="preserve"> based on the </w:t>
      </w:r>
      <w:r w:rsidR="001C1C82" w:rsidRPr="00313998">
        <w:rPr>
          <w:rFonts w:ascii="Times New Roman" w:hAnsi="Times New Roman" w:cs="Times New Roman"/>
          <w:bCs/>
          <w:sz w:val="22"/>
        </w:rPr>
        <w:t xml:space="preserve">clean </w:t>
      </w:r>
      <w:r w:rsidRPr="00313998">
        <w:rPr>
          <w:rFonts w:ascii="Times New Roman" w:hAnsi="Times New Roman" w:cs="Times New Roman"/>
          <w:bCs/>
          <w:sz w:val="22"/>
        </w:rPr>
        <w:t xml:space="preserve">price of its benchmark value on the </w:t>
      </w:r>
      <w:r w:rsidR="003D5617" w:rsidRPr="00313998">
        <w:rPr>
          <w:rFonts w:ascii="Times New Roman" w:hAnsi="Times New Roman" w:cs="Times New Roman"/>
          <w:bCs/>
          <w:sz w:val="22"/>
        </w:rPr>
        <w:t>preceding</w:t>
      </w:r>
      <w:r w:rsidRPr="00313998">
        <w:rPr>
          <w:rFonts w:ascii="Times New Roman" w:hAnsi="Times New Roman" w:cs="Times New Roman"/>
          <w:bCs/>
          <w:sz w:val="22"/>
        </w:rPr>
        <w:t xml:space="preserve"> trading day. The Exchange </w:t>
      </w:r>
      <w:r w:rsidR="003D5617" w:rsidRPr="00313998">
        <w:rPr>
          <w:rFonts w:ascii="Times New Roman" w:hAnsi="Times New Roman" w:cs="Times New Roman"/>
          <w:bCs/>
          <w:sz w:val="22"/>
        </w:rPr>
        <w:t>shall have the right to</w:t>
      </w:r>
      <w:r w:rsidRPr="00313998">
        <w:rPr>
          <w:rFonts w:ascii="Times New Roman" w:hAnsi="Times New Roman" w:cs="Times New Roman"/>
          <w:bCs/>
          <w:sz w:val="22"/>
        </w:rPr>
        <w:t xml:space="preserve"> adjust the benchmark value of </w:t>
      </w:r>
      <w:r w:rsidR="003D5617" w:rsidRPr="00313998">
        <w:rPr>
          <w:rFonts w:ascii="Times New Roman" w:hAnsi="Times New Roman" w:cs="Times New Roman"/>
          <w:bCs/>
          <w:sz w:val="22"/>
        </w:rPr>
        <w:t>a</w:t>
      </w:r>
      <w:r w:rsidRPr="00313998">
        <w:rPr>
          <w:rFonts w:ascii="Times New Roman" w:hAnsi="Times New Roman" w:cs="Times New Roman"/>
          <w:bCs/>
          <w:sz w:val="22"/>
        </w:rPr>
        <w:t xml:space="preserve"> </w:t>
      </w:r>
      <w:r w:rsidR="00F53AD8" w:rsidRPr="00313998">
        <w:rPr>
          <w:rFonts w:ascii="Times New Roman" w:hAnsi="Times New Roman" w:cs="Times New Roman"/>
          <w:bCs/>
          <w:sz w:val="22"/>
        </w:rPr>
        <w:t>CGB</w:t>
      </w:r>
      <w:r w:rsidRPr="00313998">
        <w:rPr>
          <w:rFonts w:ascii="Times New Roman" w:hAnsi="Times New Roman" w:cs="Times New Roman"/>
          <w:bCs/>
          <w:sz w:val="22"/>
        </w:rPr>
        <w:t>.</w:t>
      </w:r>
    </w:p>
    <w:p w14:paraId="6D434EC6" w14:textId="1710BE58"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Article 6</w:t>
      </w:r>
      <w:r w:rsidR="00460AF4" w:rsidRPr="009F6814">
        <w:rPr>
          <w:rFonts w:ascii="Times New Roman" w:hAnsi="Times New Roman" w:cs="Times New Roman"/>
          <w:b/>
          <w:sz w:val="22"/>
        </w:rPr>
        <w:t>7</w:t>
      </w:r>
      <w:r w:rsidRPr="00313998">
        <w:rPr>
          <w:rFonts w:ascii="Times New Roman" w:hAnsi="Times New Roman" w:cs="Times New Roman"/>
          <w:bCs/>
          <w:sz w:val="22"/>
        </w:rPr>
        <w:tab/>
        <w:t xml:space="preserve">The </w:t>
      </w:r>
      <w:r w:rsidR="0053794A" w:rsidRPr="00313998">
        <w:rPr>
          <w:rFonts w:ascii="Times New Roman" w:hAnsi="Times New Roman" w:cs="Times New Roman"/>
          <w:bCs/>
          <w:sz w:val="22"/>
        </w:rPr>
        <w:t xml:space="preserve">amount of </w:t>
      </w:r>
      <w:r w:rsidR="000F74E5" w:rsidRPr="00313998">
        <w:rPr>
          <w:rFonts w:ascii="Times New Roman" w:hAnsi="Times New Roman" w:cs="Times New Roman"/>
          <w:bCs/>
          <w:sz w:val="22"/>
        </w:rPr>
        <w:t xml:space="preserve">margin </w:t>
      </w:r>
      <w:r w:rsidR="0053794A" w:rsidRPr="00313998">
        <w:rPr>
          <w:rFonts w:ascii="Times New Roman" w:hAnsi="Times New Roman" w:cs="Times New Roman"/>
          <w:bCs/>
          <w:sz w:val="22"/>
        </w:rPr>
        <w:t xml:space="preserve">derived </w:t>
      </w:r>
      <w:r w:rsidR="000F74E5" w:rsidRPr="00313998">
        <w:rPr>
          <w:rFonts w:ascii="Times New Roman" w:hAnsi="Times New Roman" w:cs="Times New Roman"/>
          <w:bCs/>
          <w:sz w:val="22"/>
        </w:rPr>
        <w:t xml:space="preserve">from </w:t>
      </w:r>
      <w:r w:rsidR="009F22B0" w:rsidRPr="00313998">
        <w:rPr>
          <w:rFonts w:ascii="Times New Roman" w:hAnsi="Times New Roman" w:cs="Times New Roman"/>
          <w:bCs/>
          <w:sz w:val="22"/>
        </w:rPr>
        <w:t>securities</w:t>
      </w:r>
      <w:r w:rsidR="009F22B0" w:rsidRPr="00313998">
        <w:rPr>
          <w:bCs/>
        </w:rPr>
        <w:t xml:space="preserve"> </w:t>
      </w:r>
      <w:r w:rsidRPr="00313998">
        <w:rPr>
          <w:rFonts w:ascii="Times New Roman" w:hAnsi="Times New Roman" w:cs="Times New Roman"/>
          <w:bCs/>
          <w:sz w:val="22"/>
        </w:rPr>
        <w:t>shall be calculated as follows:</w:t>
      </w:r>
    </w:p>
    <w:p w14:paraId="4A320488"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(1)</w:t>
      </w:r>
      <w:r w:rsidR="00EB1F1D" w:rsidRPr="00313998">
        <w:rPr>
          <w:rFonts w:ascii="Times New Roman" w:hAnsi="Times New Roman" w:cs="Times New Roman"/>
          <w:bCs/>
          <w:sz w:val="22"/>
        </w:rPr>
        <w:tab/>
      </w:r>
      <w:r w:rsidRPr="00313998">
        <w:rPr>
          <w:rFonts w:ascii="Times New Roman" w:hAnsi="Times New Roman" w:cs="Times New Roman"/>
          <w:bCs/>
          <w:sz w:val="22"/>
        </w:rPr>
        <w:t>A discount is applied to the market value of securit</w:t>
      </w:r>
      <w:r w:rsidR="009F22B0" w:rsidRPr="00313998">
        <w:rPr>
          <w:rFonts w:ascii="Times New Roman" w:hAnsi="Times New Roman" w:cs="Times New Roman"/>
          <w:bCs/>
          <w:sz w:val="22"/>
        </w:rPr>
        <w:t>ies</w:t>
      </w:r>
      <w:r w:rsidRPr="00313998">
        <w:rPr>
          <w:rFonts w:ascii="Times New Roman" w:hAnsi="Times New Roman" w:cs="Times New Roman"/>
          <w:bCs/>
          <w:sz w:val="22"/>
        </w:rPr>
        <w:t xml:space="preserve"> to </w:t>
      </w:r>
      <w:r w:rsidR="00DD63E4" w:rsidRPr="00313998">
        <w:rPr>
          <w:rFonts w:ascii="Times New Roman" w:hAnsi="Times New Roman" w:cs="Times New Roman"/>
          <w:bCs/>
          <w:sz w:val="22"/>
        </w:rPr>
        <w:t>give the d</w:t>
      </w:r>
      <w:r w:rsidRPr="00313998">
        <w:rPr>
          <w:rFonts w:ascii="Times New Roman" w:hAnsi="Times New Roman" w:cs="Times New Roman"/>
          <w:bCs/>
          <w:sz w:val="22"/>
        </w:rPr>
        <w:t xml:space="preserve">iscounted </w:t>
      </w:r>
      <w:r w:rsidR="00DD63E4" w:rsidRPr="00313998">
        <w:rPr>
          <w:rFonts w:ascii="Times New Roman" w:hAnsi="Times New Roman" w:cs="Times New Roman"/>
          <w:bCs/>
          <w:sz w:val="22"/>
        </w:rPr>
        <w:t>v</w:t>
      </w:r>
      <w:r w:rsidRPr="00313998">
        <w:rPr>
          <w:rFonts w:ascii="Times New Roman" w:hAnsi="Times New Roman" w:cs="Times New Roman"/>
          <w:bCs/>
          <w:sz w:val="22"/>
        </w:rPr>
        <w:t>alue</w:t>
      </w:r>
      <w:r w:rsidR="00DD63E4" w:rsidRPr="00313998">
        <w:rPr>
          <w:rFonts w:ascii="Times New Roman" w:hAnsi="Times New Roman" w:cs="Times New Roman"/>
          <w:bCs/>
          <w:sz w:val="22"/>
        </w:rPr>
        <w:t xml:space="preserve"> (“Discounted Value”)</w:t>
      </w:r>
      <w:r w:rsidRPr="00313998">
        <w:rPr>
          <w:rFonts w:ascii="Times New Roman" w:hAnsi="Times New Roman" w:cs="Times New Roman"/>
          <w:bCs/>
          <w:sz w:val="22"/>
        </w:rPr>
        <w:t>; a discount rate of 80% (“</w:t>
      </w:r>
      <w:r w:rsidR="00DD63E4" w:rsidRPr="00313998">
        <w:rPr>
          <w:rFonts w:ascii="Times New Roman" w:hAnsi="Times New Roman" w:cs="Times New Roman"/>
          <w:bCs/>
          <w:sz w:val="22"/>
        </w:rPr>
        <w:t>D</w:t>
      </w:r>
      <w:r w:rsidRPr="00313998">
        <w:rPr>
          <w:rFonts w:ascii="Times New Roman" w:hAnsi="Times New Roman" w:cs="Times New Roman"/>
          <w:bCs/>
          <w:sz w:val="22"/>
        </w:rPr>
        <w:t xml:space="preserve">iscount </w:t>
      </w:r>
      <w:r w:rsidR="00DD63E4" w:rsidRPr="00313998">
        <w:rPr>
          <w:rFonts w:ascii="Times New Roman" w:hAnsi="Times New Roman" w:cs="Times New Roman"/>
          <w:bCs/>
          <w:sz w:val="22"/>
        </w:rPr>
        <w:t>R</w:t>
      </w:r>
      <w:r w:rsidRPr="00313998">
        <w:rPr>
          <w:rFonts w:ascii="Times New Roman" w:hAnsi="Times New Roman" w:cs="Times New Roman"/>
          <w:bCs/>
          <w:sz w:val="22"/>
        </w:rPr>
        <w:t>ate”) is applied to the market value of</w:t>
      </w:r>
      <w:r w:rsidR="00642F09" w:rsidRPr="00313998">
        <w:rPr>
          <w:rFonts w:ascii="Times New Roman" w:hAnsi="Times New Roman" w:cs="Times New Roman"/>
          <w:bCs/>
          <w:sz w:val="22"/>
        </w:rPr>
        <w:t xml:space="preserve"> any</w:t>
      </w:r>
      <w:r w:rsidRPr="00313998">
        <w:rPr>
          <w:rFonts w:ascii="Times New Roman" w:hAnsi="Times New Roman" w:cs="Times New Roman"/>
          <w:bCs/>
          <w:sz w:val="22"/>
        </w:rPr>
        <w:t xml:space="preserve"> </w:t>
      </w:r>
      <w:r w:rsidR="00F53AD8" w:rsidRPr="00313998">
        <w:rPr>
          <w:rFonts w:ascii="Times New Roman" w:hAnsi="Times New Roman" w:cs="Times New Roman"/>
          <w:bCs/>
          <w:sz w:val="22"/>
        </w:rPr>
        <w:t>CGB</w:t>
      </w:r>
      <w:r w:rsidRPr="00313998">
        <w:rPr>
          <w:rFonts w:ascii="Times New Roman" w:hAnsi="Times New Roman" w:cs="Times New Roman"/>
          <w:bCs/>
          <w:sz w:val="22"/>
        </w:rPr>
        <w:t xml:space="preserve">s </w:t>
      </w:r>
      <w:r w:rsidR="00DD63E4" w:rsidRPr="00313998">
        <w:rPr>
          <w:rFonts w:ascii="Times New Roman" w:hAnsi="Times New Roman" w:cs="Times New Roman"/>
          <w:bCs/>
          <w:sz w:val="22"/>
        </w:rPr>
        <w:t xml:space="preserve">posted </w:t>
      </w:r>
      <w:r w:rsidRPr="00313998">
        <w:rPr>
          <w:rFonts w:ascii="Times New Roman" w:hAnsi="Times New Roman" w:cs="Times New Roman"/>
          <w:bCs/>
          <w:sz w:val="22"/>
        </w:rPr>
        <w:t>as margin;</w:t>
      </w:r>
    </w:p>
    <w:p w14:paraId="7BE49FF5"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(2)</w:t>
      </w:r>
      <w:r w:rsidR="00EB1F1D" w:rsidRPr="00313998">
        <w:rPr>
          <w:rFonts w:ascii="Times New Roman" w:hAnsi="Times New Roman" w:cs="Times New Roman"/>
          <w:bCs/>
          <w:sz w:val="22"/>
        </w:rPr>
        <w:tab/>
      </w:r>
      <w:r w:rsidRPr="00313998">
        <w:rPr>
          <w:rFonts w:ascii="Times New Roman" w:hAnsi="Times New Roman" w:cs="Times New Roman"/>
          <w:bCs/>
          <w:sz w:val="22"/>
        </w:rPr>
        <w:t>The maximum</w:t>
      </w:r>
      <w:r w:rsidR="000F74E5" w:rsidRPr="00313998">
        <w:rPr>
          <w:rFonts w:ascii="Times New Roman" w:hAnsi="Times New Roman" w:cs="Times New Roman"/>
          <w:bCs/>
          <w:sz w:val="22"/>
        </w:rPr>
        <w:t xml:space="preserve"> </w:t>
      </w:r>
      <w:r w:rsidR="00E16032" w:rsidRPr="00313998">
        <w:rPr>
          <w:rFonts w:ascii="Times New Roman" w:hAnsi="Times New Roman" w:cs="Times New Roman"/>
          <w:bCs/>
          <w:sz w:val="22"/>
        </w:rPr>
        <w:t xml:space="preserve">margin </w:t>
      </w:r>
      <w:r w:rsidR="000F74E5" w:rsidRPr="00313998">
        <w:rPr>
          <w:rFonts w:ascii="Times New Roman" w:hAnsi="Times New Roman" w:cs="Times New Roman"/>
          <w:bCs/>
          <w:sz w:val="22"/>
        </w:rPr>
        <w:t xml:space="preserve">paid with securities </w:t>
      </w:r>
      <w:r w:rsidR="00E16032" w:rsidRPr="00313998">
        <w:rPr>
          <w:rFonts w:ascii="Times New Roman" w:hAnsi="Times New Roman" w:cs="Times New Roman"/>
          <w:bCs/>
          <w:sz w:val="22"/>
        </w:rPr>
        <w:t xml:space="preserve">(“Multiplier-Based Cap”) </w:t>
      </w:r>
      <w:r w:rsidR="000F74E5" w:rsidRPr="00313998">
        <w:rPr>
          <w:rFonts w:ascii="Times New Roman" w:hAnsi="Times New Roman" w:cs="Times New Roman"/>
          <w:bCs/>
          <w:sz w:val="22"/>
        </w:rPr>
        <w:t xml:space="preserve">by </w:t>
      </w:r>
      <w:r w:rsidRPr="00313998">
        <w:rPr>
          <w:rFonts w:ascii="Times New Roman" w:hAnsi="Times New Roman" w:cs="Times New Roman"/>
          <w:bCs/>
          <w:sz w:val="22"/>
        </w:rPr>
        <w:t xml:space="preserve">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w:t>
      </w:r>
      <w:r w:rsidR="00B9329B" w:rsidRPr="00313998">
        <w:rPr>
          <w:rFonts w:ascii="Times New Roman" w:hAnsi="Times New Roman" w:cs="Times New Roman"/>
          <w:bCs/>
          <w:sz w:val="22"/>
        </w:rPr>
        <w:t>shall not exceed</w:t>
      </w:r>
      <w:r w:rsidRPr="00313998">
        <w:rPr>
          <w:rFonts w:ascii="Times New Roman" w:hAnsi="Times New Roman" w:cs="Times New Roman"/>
          <w:bCs/>
          <w:sz w:val="22"/>
        </w:rPr>
        <w:t xml:space="preserve"> four times (“</w:t>
      </w:r>
      <w:r w:rsidR="000F74E5" w:rsidRPr="00313998">
        <w:rPr>
          <w:rFonts w:ascii="Times New Roman" w:hAnsi="Times New Roman" w:cs="Times New Roman"/>
          <w:bCs/>
          <w:sz w:val="22"/>
        </w:rPr>
        <w:t xml:space="preserve">Cash </w:t>
      </w:r>
      <w:r w:rsidR="00E16032" w:rsidRPr="00313998">
        <w:rPr>
          <w:rFonts w:ascii="Times New Roman" w:hAnsi="Times New Roman" w:cs="Times New Roman"/>
          <w:bCs/>
          <w:sz w:val="22"/>
        </w:rPr>
        <w:t>M</w:t>
      </w:r>
      <w:r w:rsidRPr="00313998">
        <w:rPr>
          <w:rFonts w:ascii="Times New Roman" w:hAnsi="Times New Roman" w:cs="Times New Roman"/>
          <w:bCs/>
          <w:sz w:val="22"/>
        </w:rPr>
        <w:t xml:space="preserve">ultiplier”) the current cash balance </w:t>
      </w:r>
      <w:r w:rsidR="00E16032" w:rsidRPr="00313998">
        <w:rPr>
          <w:rFonts w:ascii="Times New Roman" w:hAnsi="Times New Roman" w:cs="Times New Roman"/>
          <w:bCs/>
          <w:sz w:val="22"/>
        </w:rPr>
        <w:t xml:space="preserve">it holds </w:t>
      </w:r>
      <w:r w:rsidRPr="00313998">
        <w:rPr>
          <w:rFonts w:ascii="Times New Roman" w:hAnsi="Times New Roman" w:cs="Times New Roman"/>
          <w:bCs/>
          <w:sz w:val="22"/>
        </w:rPr>
        <w:t xml:space="preserve">in the </w:t>
      </w:r>
      <w:r w:rsidR="000B4ED0" w:rsidRPr="00313998">
        <w:rPr>
          <w:rFonts w:ascii="Times New Roman" w:hAnsi="Times New Roman" w:cs="Times New Roman"/>
          <w:bCs/>
          <w:sz w:val="22"/>
        </w:rPr>
        <w:t>Dedicated Settlement Account</w:t>
      </w:r>
      <w:r w:rsidRPr="00313998">
        <w:rPr>
          <w:rFonts w:ascii="Times New Roman" w:hAnsi="Times New Roman" w:cs="Times New Roman"/>
          <w:bCs/>
          <w:sz w:val="22"/>
        </w:rPr>
        <w:t xml:space="preserve"> of the Exchange.</w:t>
      </w:r>
    </w:p>
    <w:p w14:paraId="0CD96FF2" w14:textId="77777777" w:rsidR="001735D6" w:rsidRPr="00313998" w:rsidRDefault="001735D6"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At </w:t>
      </w:r>
      <w:r w:rsidR="000F74E5" w:rsidRPr="00313998">
        <w:rPr>
          <w:rFonts w:ascii="Times New Roman" w:hAnsi="Times New Roman" w:cs="Times New Roman"/>
          <w:bCs/>
          <w:sz w:val="22"/>
        </w:rPr>
        <w:t xml:space="preserve">daily </w:t>
      </w:r>
      <w:r w:rsidRPr="00313998">
        <w:rPr>
          <w:rFonts w:ascii="Times New Roman" w:hAnsi="Times New Roman" w:cs="Times New Roman"/>
          <w:bCs/>
          <w:sz w:val="22"/>
        </w:rPr>
        <w:t xml:space="preserve">settlement, 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’s actual </w:t>
      </w:r>
      <w:r w:rsidR="00E16032" w:rsidRPr="00313998">
        <w:rPr>
          <w:rFonts w:ascii="Times New Roman" w:hAnsi="Times New Roman" w:cs="Times New Roman"/>
          <w:bCs/>
          <w:sz w:val="22"/>
        </w:rPr>
        <w:t>available margin</w:t>
      </w:r>
      <w:r w:rsidRPr="00313998">
        <w:rPr>
          <w:rFonts w:ascii="Times New Roman" w:hAnsi="Times New Roman" w:cs="Times New Roman"/>
          <w:bCs/>
          <w:sz w:val="22"/>
        </w:rPr>
        <w:t xml:space="preserve"> </w:t>
      </w:r>
      <w:r w:rsidR="000F74E5" w:rsidRPr="00313998">
        <w:rPr>
          <w:rFonts w:ascii="Times New Roman" w:hAnsi="Times New Roman" w:cs="Times New Roman"/>
          <w:bCs/>
          <w:sz w:val="22"/>
        </w:rPr>
        <w:t xml:space="preserve">paid with securities </w:t>
      </w:r>
      <w:r w:rsidRPr="00313998">
        <w:rPr>
          <w:rFonts w:ascii="Times New Roman" w:hAnsi="Times New Roman" w:cs="Times New Roman"/>
          <w:bCs/>
          <w:sz w:val="22"/>
        </w:rPr>
        <w:t xml:space="preserve">is the lower of the </w:t>
      </w:r>
      <w:r w:rsidR="00E16032" w:rsidRPr="00313998">
        <w:rPr>
          <w:rFonts w:ascii="Times New Roman" w:hAnsi="Times New Roman" w:cs="Times New Roman"/>
          <w:bCs/>
          <w:sz w:val="22"/>
        </w:rPr>
        <w:t>D</w:t>
      </w:r>
      <w:r w:rsidRPr="00313998">
        <w:rPr>
          <w:rFonts w:ascii="Times New Roman" w:hAnsi="Times New Roman" w:cs="Times New Roman"/>
          <w:bCs/>
          <w:sz w:val="22"/>
        </w:rPr>
        <w:t xml:space="preserve">iscounted </w:t>
      </w:r>
      <w:r w:rsidR="00E16032" w:rsidRPr="00313998">
        <w:rPr>
          <w:rFonts w:ascii="Times New Roman" w:hAnsi="Times New Roman" w:cs="Times New Roman"/>
          <w:bCs/>
          <w:sz w:val="22"/>
        </w:rPr>
        <w:t>V</w:t>
      </w:r>
      <w:r w:rsidRPr="00313998">
        <w:rPr>
          <w:rFonts w:ascii="Times New Roman" w:hAnsi="Times New Roman" w:cs="Times New Roman"/>
          <w:bCs/>
          <w:sz w:val="22"/>
        </w:rPr>
        <w:t xml:space="preserve">alue of </w:t>
      </w:r>
      <w:r w:rsidR="00E16032" w:rsidRPr="00313998">
        <w:rPr>
          <w:rFonts w:ascii="Times New Roman" w:hAnsi="Times New Roman" w:cs="Times New Roman"/>
          <w:bCs/>
          <w:sz w:val="22"/>
        </w:rPr>
        <w:t xml:space="preserve">its </w:t>
      </w:r>
      <w:r w:rsidRPr="00313998">
        <w:rPr>
          <w:rFonts w:ascii="Times New Roman" w:hAnsi="Times New Roman" w:cs="Times New Roman"/>
          <w:bCs/>
          <w:sz w:val="22"/>
        </w:rPr>
        <w:t xml:space="preserve">securities </w:t>
      </w:r>
      <w:r w:rsidR="00E16032" w:rsidRPr="00313998">
        <w:rPr>
          <w:rFonts w:ascii="Times New Roman" w:hAnsi="Times New Roman" w:cs="Times New Roman"/>
          <w:bCs/>
          <w:sz w:val="22"/>
        </w:rPr>
        <w:t xml:space="preserve">and </w:t>
      </w:r>
      <w:r w:rsidRPr="00313998">
        <w:rPr>
          <w:rFonts w:ascii="Times New Roman" w:hAnsi="Times New Roman" w:cs="Times New Roman"/>
          <w:bCs/>
          <w:sz w:val="22"/>
        </w:rPr>
        <w:t xml:space="preserve">the </w:t>
      </w:r>
      <w:r w:rsidR="00E16032" w:rsidRPr="00313998">
        <w:rPr>
          <w:rFonts w:ascii="Times New Roman" w:hAnsi="Times New Roman" w:cs="Times New Roman"/>
          <w:bCs/>
          <w:sz w:val="22"/>
        </w:rPr>
        <w:t>M</w:t>
      </w:r>
      <w:r w:rsidRPr="00313998">
        <w:rPr>
          <w:rFonts w:ascii="Times New Roman" w:hAnsi="Times New Roman" w:cs="Times New Roman"/>
          <w:bCs/>
          <w:sz w:val="22"/>
        </w:rPr>
        <w:t>ultiplier-</w:t>
      </w:r>
      <w:r w:rsidR="00E16032" w:rsidRPr="00313998">
        <w:rPr>
          <w:rFonts w:ascii="Times New Roman" w:hAnsi="Times New Roman" w:cs="Times New Roman"/>
          <w:bCs/>
          <w:sz w:val="22"/>
        </w:rPr>
        <w:t>B</w:t>
      </w:r>
      <w:r w:rsidRPr="00313998">
        <w:rPr>
          <w:rFonts w:ascii="Times New Roman" w:hAnsi="Times New Roman" w:cs="Times New Roman"/>
          <w:bCs/>
          <w:sz w:val="22"/>
        </w:rPr>
        <w:t xml:space="preserve">ased </w:t>
      </w:r>
      <w:r w:rsidR="00E16032" w:rsidRPr="00313998">
        <w:rPr>
          <w:rFonts w:ascii="Times New Roman" w:hAnsi="Times New Roman" w:cs="Times New Roman"/>
          <w:bCs/>
          <w:sz w:val="22"/>
        </w:rPr>
        <w:t>C</w:t>
      </w:r>
      <w:r w:rsidRPr="00313998">
        <w:rPr>
          <w:rFonts w:ascii="Times New Roman" w:hAnsi="Times New Roman" w:cs="Times New Roman"/>
          <w:bCs/>
          <w:sz w:val="22"/>
        </w:rPr>
        <w:t xml:space="preserve">ap. The Exchange may adjust the </w:t>
      </w:r>
      <w:r w:rsidR="00E16032" w:rsidRPr="00313998">
        <w:rPr>
          <w:rFonts w:ascii="Times New Roman" w:hAnsi="Times New Roman" w:cs="Times New Roman"/>
          <w:bCs/>
          <w:sz w:val="22"/>
        </w:rPr>
        <w:t>D</w:t>
      </w:r>
      <w:r w:rsidRPr="00313998">
        <w:rPr>
          <w:rFonts w:ascii="Times New Roman" w:hAnsi="Times New Roman" w:cs="Times New Roman"/>
          <w:bCs/>
          <w:sz w:val="22"/>
        </w:rPr>
        <w:t xml:space="preserve">iscount </w:t>
      </w:r>
      <w:r w:rsidR="00E16032" w:rsidRPr="00313998">
        <w:rPr>
          <w:rFonts w:ascii="Times New Roman" w:hAnsi="Times New Roman" w:cs="Times New Roman"/>
          <w:bCs/>
          <w:sz w:val="22"/>
        </w:rPr>
        <w:t>R</w:t>
      </w:r>
      <w:r w:rsidRPr="00313998">
        <w:rPr>
          <w:rFonts w:ascii="Times New Roman" w:hAnsi="Times New Roman" w:cs="Times New Roman"/>
          <w:bCs/>
          <w:sz w:val="22"/>
        </w:rPr>
        <w:t xml:space="preserve">ate and </w:t>
      </w:r>
      <w:r w:rsidR="000F74E5" w:rsidRPr="00313998">
        <w:rPr>
          <w:rFonts w:ascii="Times New Roman" w:hAnsi="Times New Roman" w:cs="Times New Roman"/>
          <w:bCs/>
          <w:sz w:val="22"/>
        </w:rPr>
        <w:t xml:space="preserve">Cash </w:t>
      </w:r>
      <w:r w:rsidR="00E16032" w:rsidRPr="00313998">
        <w:rPr>
          <w:rFonts w:ascii="Times New Roman" w:hAnsi="Times New Roman" w:cs="Times New Roman"/>
          <w:bCs/>
          <w:sz w:val="22"/>
        </w:rPr>
        <w:t>M</w:t>
      </w:r>
      <w:r w:rsidRPr="00313998">
        <w:rPr>
          <w:rFonts w:ascii="Times New Roman" w:hAnsi="Times New Roman" w:cs="Times New Roman"/>
          <w:bCs/>
          <w:sz w:val="22"/>
        </w:rPr>
        <w:t xml:space="preserve">ultiplier based on market </w:t>
      </w:r>
      <w:r w:rsidR="000F74E5" w:rsidRPr="00313998">
        <w:rPr>
          <w:rFonts w:ascii="Times New Roman" w:hAnsi="Times New Roman" w:cs="Times New Roman"/>
          <w:bCs/>
          <w:sz w:val="22"/>
        </w:rPr>
        <w:t>risk conditions</w:t>
      </w:r>
      <w:r w:rsidRPr="00313998">
        <w:rPr>
          <w:rFonts w:ascii="Times New Roman" w:hAnsi="Times New Roman" w:cs="Times New Roman"/>
          <w:bCs/>
          <w:sz w:val="22"/>
        </w:rPr>
        <w:t>.</w:t>
      </w:r>
    </w:p>
    <w:p w14:paraId="0CA846CC" w14:textId="05A84BD5"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Article 6</w:t>
      </w:r>
      <w:r w:rsidR="00460AF4" w:rsidRPr="009F6814">
        <w:rPr>
          <w:rFonts w:ascii="Times New Roman" w:hAnsi="Times New Roman" w:cs="Times New Roman"/>
          <w:b/>
          <w:sz w:val="22"/>
        </w:rPr>
        <w:t>8</w:t>
      </w:r>
      <w:r w:rsidRPr="00313998">
        <w:rPr>
          <w:rFonts w:ascii="Times New Roman" w:hAnsi="Times New Roman" w:cs="Times New Roman"/>
          <w:bCs/>
          <w:sz w:val="22"/>
        </w:rPr>
        <w:tab/>
        <w:t xml:space="preserve">For any particular trading day, if 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has completed the procedures to </w:t>
      </w:r>
      <w:r w:rsidR="00E16032" w:rsidRPr="00313998">
        <w:rPr>
          <w:rFonts w:ascii="Times New Roman" w:hAnsi="Times New Roman" w:cs="Times New Roman"/>
          <w:bCs/>
          <w:sz w:val="22"/>
        </w:rPr>
        <w:t>post</w:t>
      </w:r>
      <w:r w:rsidRPr="00313998">
        <w:rPr>
          <w:rFonts w:ascii="Times New Roman" w:hAnsi="Times New Roman" w:cs="Times New Roman"/>
          <w:bCs/>
          <w:sz w:val="22"/>
        </w:rPr>
        <w:t xml:space="preserve"> securities as margin before </w:t>
      </w:r>
      <w:r w:rsidR="0065270B" w:rsidRPr="00313998">
        <w:rPr>
          <w:rFonts w:ascii="Times New Roman" w:hAnsi="Times New Roman" w:cs="Times New Roman"/>
          <w:bCs/>
          <w:sz w:val="22"/>
        </w:rPr>
        <w:t xml:space="preserve">the </w:t>
      </w:r>
      <w:r w:rsidR="00E16032" w:rsidRPr="00313998">
        <w:rPr>
          <w:rFonts w:ascii="Times New Roman" w:hAnsi="Times New Roman" w:cs="Times New Roman"/>
          <w:bCs/>
          <w:sz w:val="22"/>
        </w:rPr>
        <w:t>market close</w:t>
      </w:r>
      <w:r w:rsidRPr="00313998">
        <w:rPr>
          <w:rFonts w:ascii="Times New Roman" w:hAnsi="Times New Roman" w:cs="Times New Roman"/>
          <w:bCs/>
          <w:sz w:val="22"/>
        </w:rPr>
        <w:t xml:space="preserve">, the Exchange shall </w:t>
      </w:r>
      <w:r w:rsidR="009F22B0" w:rsidRPr="00313998">
        <w:rPr>
          <w:rFonts w:ascii="Times New Roman" w:hAnsi="Times New Roman" w:cs="Times New Roman"/>
          <w:bCs/>
          <w:sz w:val="22"/>
        </w:rPr>
        <w:t>include</w:t>
      </w:r>
      <w:r w:rsidR="00EB6AD5" w:rsidRPr="00313998">
        <w:rPr>
          <w:rFonts w:ascii="Times New Roman" w:hAnsi="Times New Roman" w:cs="Times New Roman"/>
          <w:bCs/>
          <w:sz w:val="22"/>
        </w:rPr>
        <w:t xml:space="preserve"> </w:t>
      </w:r>
      <w:r w:rsidRPr="00313998">
        <w:rPr>
          <w:rFonts w:ascii="Times New Roman" w:hAnsi="Times New Roman" w:cs="Times New Roman"/>
          <w:bCs/>
          <w:sz w:val="22"/>
        </w:rPr>
        <w:t xml:space="preserve">such securities </w:t>
      </w:r>
      <w:r w:rsidR="00EB6AD5" w:rsidRPr="00313998">
        <w:rPr>
          <w:rFonts w:ascii="Times New Roman" w:hAnsi="Times New Roman" w:cs="Times New Roman"/>
          <w:bCs/>
          <w:sz w:val="22"/>
        </w:rPr>
        <w:t xml:space="preserve">in the Clearing Member’s </w:t>
      </w:r>
      <w:r w:rsidRPr="00313998">
        <w:rPr>
          <w:rFonts w:ascii="Times New Roman" w:hAnsi="Times New Roman" w:cs="Times New Roman"/>
          <w:bCs/>
          <w:sz w:val="22"/>
        </w:rPr>
        <w:t xml:space="preserve">actual </w:t>
      </w:r>
      <w:r w:rsidR="00E16032" w:rsidRPr="00313998">
        <w:rPr>
          <w:rFonts w:ascii="Times New Roman" w:hAnsi="Times New Roman" w:cs="Times New Roman"/>
          <w:bCs/>
          <w:sz w:val="22"/>
        </w:rPr>
        <w:t xml:space="preserve">available </w:t>
      </w:r>
      <w:r w:rsidR="007C3334" w:rsidRPr="00313998">
        <w:rPr>
          <w:rFonts w:ascii="Times New Roman" w:hAnsi="Times New Roman" w:cs="Times New Roman"/>
          <w:bCs/>
          <w:sz w:val="22"/>
        </w:rPr>
        <w:t xml:space="preserve">margin paid </w:t>
      </w:r>
      <w:r w:rsidR="0073364C" w:rsidRPr="00313998">
        <w:rPr>
          <w:rFonts w:ascii="Times New Roman" w:hAnsi="Times New Roman" w:cs="Times New Roman"/>
          <w:bCs/>
          <w:sz w:val="22"/>
        </w:rPr>
        <w:t xml:space="preserve">with </w:t>
      </w:r>
      <w:r w:rsidR="00E16032" w:rsidRPr="00313998">
        <w:rPr>
          <w:rFonts w:ascii="Times New Roman" w:hAnsi="Times New Roman" w:cs="Times New Roman"/>
          <w:bCs/>
          <w:sz w:val="22"/>
        </w:rPr>
        <w:t xml:space="preserve">securities </w:t>
      </w:r>
      <w:r w:rsidRPr="00313998">
        <w:rPr>
          <w:rFonts w:ascii="Times New Roman" w:hAnsi="Times New Roman" w:cs="Times New Roman"/>
          <w:bCs/>
          <w:sz w:val="22"/>
        </w:rPr>
        <w:t xml:space="preserve">at settlement on the same day; if </w:t>
      </w:r>
      <w:r w:rsidR="00EB6AD5" w:rsidRPr="00313998">
        <w:rPr>
          <w:rFonts w:ascii="Times New Roman" w:hAnsi="Times New Roman" w:cs="Times New Roman"/>
          <w:bCs/>
          <w:sz w:val="22"/>
        </w:rPr>
        <w:t xml:space="preserve">it is completed after </w:t>
      </w:r>
      <w:r w:rsidR="0065270B" w:rsidRPr="00313998">
        <w:rPr>
          <w:rFonts w:ascii="Times New Roman" w:hAnsi="Times New Roman" w:cs="Times New Roman"/>
          <w:bCs/>
          <w:sz w:val="22"/>
        </w:rPr>
        <w:t>the</w:t>
      </w:r>
      <w:r w:rsidR="00665903" w:rsidRPr="00313998">
        <w:rPr>
          <w:rFonts w:ascii="Times New Roman" w:hAnsi="Times New Roman" w:cs="Times New Roman"/>
          <w:bCs/>
          <w:sz w:val="22"/>
        </w:rPr>
        <w:t xml:space="preserve"> </w:t>
      </w:r>
      <w:r w:rsidR="00EB6AD5" w:rsidRPr="00313998">
        <w:rPr>
          <w:rFonts w:ascii="Times New Roman" w:hAnsi="Times New Roman" w:cs="Times New Roman"/>
          <w:bCs/>
          <w:sz w:val="22"/>
        </w:rPr>
        <w:t>market close</w:t>
      </w:r>
      <w:r w:rsidRPr="00313998">
        <w:rPr>
          <w:rFonts w:ascii="Times New Roman" w:hAnsi="Times New Roman" w:cs="Times New Roman"/>
          <w:bCs/>
          <w:sz w:val="22"/>
        </w:rPr>
        <w:t xml:space="preserve">, the Exchange shall </w:t>
      </w:r>
      <w:r w:rsidR="00EB6AD5" w:rsidRPr="00313998">
        <w:rPr>
          <w:rFonts w:ascii="Times New Roman" w:hAnsi="Times New Roman" w:cs="Times New Roman"/>
          <w:bCs/>
          <w:sz w:val="22"/>
        </w:rPr>
        <w:t xml:space="preserve">do so </w:t>
      </w:r>
      <w:r w:rsidRPr="00313998">
        <w:rPr>
          <w:rFonts w:ascii="Times New Roman" w:hAnsi="Times New Roman" w:cs="Times New Roman"/>
          <w:bCs/>
          <w:sz w:val="22"/>
        </w:rPr>
        <w:t>on the following trading day.</w:t>
      </w:r>
    </w:p>
    <w:p w14:paraId="2EB0B636" w14:textId="02B47248"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Article 6</w:t>
      </w:r>
      <w:r w:rsidR="00460AF4" w:rsidRPr="009F6814">
        <w:rPr>
          <w:rFonts w:ascii="Times New Roman" w:hAnsi="Times New Roman" w:cs="Times New Roman"/>
          <w:b/>
          <w:sz w:val="22"/>
        </w:rPr>
        <w:t>9</w:t>
      </w:r>
      <w:r w:rsidRPr="00313998">
        <w:rPr>
          <w:rFonts w:ascii="Times New Roman" w:hAnsi="Times New Roman" w:cs="Times New Roman"/>
          <w:bCs/>
          <w:sz w:val="22"/>
        </w:rPr>
        <w:tab/>
        <w:t xml:space="preserve">Any </w:t>
      </w:r>
      <w:r w:rsidR="007C3334" w:rsidRPr="00313998">
        <w:rPr>
          <w:rFonts w:ascii="Times New Roman" w:hAnsi="Times New Roman" w:cs="Times New Roman"/>
          <w:bCs/>
          <w:sz w:val="22"/>
        </w:rPr>
        <w:t xml:space="preserve">interest </w:t>
      </w:r>
      <w:r w:rsidRPr="00313998">
        <w:rPr>
          <w:rFonts w:ascii="Times New Roman" w:hAnsi="Times New Roman" w:cs="Times New Roman"/>
          <w:bCs/>
          <w:sz w:val="22"/>
        </w:rPr>
        <w:t xml:space="preserve">paid on a </w:t>
      </w:r>
      <w:r w:rsidR="00896F79">
        <w:rPr>
          <w:rFonts w:ascii="Times New Roman" w:hAnsi="Times New Roman" w:cs="Times New Roman"/>
          <w:bCs/>
          <w:sz w:val="22"/>
        </w:rPr>
        <w:t xml:space="preserve">non-futures-company member’s </w:t>
      </w:r>
      <w:r w:rsidR="00896F79" w:rsidRPr="00313998">
        <w:rPr>
          <w:rFonts w:ascii="Times New Roman" w:hAnsi="Times New Roman" w:cs="Times New Roman"/>
          <w:bCs/>
          <w:sz w:val="22"/>
        </w:rPr>
        <w:t>CGB</w:t>
      </w:r>
      <w:r w:rsidR="00896F79">
        <w:rPr>
          <w:rFonts w:ascii="Times New Roman" w:hAnsi="Times New Roman" w:cs="Times New Roman"/>
          <w:bCs/>
          <w:sz w:val="22"/>
        </w:rPr>
        <w:t xml:space="preserve">s or a </w:t>
      </w:r>
      <w:r w:rsidR="005153A9" w:rsidRPr="00313998">
        <w:rPr>
          <w:rFonts w:ascii="Times New Roman" w:hAnsi="Times New Roman" w:cs="Times New Roman"/>
          <w:bCs/>
          <w:sz w:val="22"/>
        </w:rPr>
        <w:t>client</w:t>
      </w:r>
      <w:r w:rsidRPr="00313998">
        <w:rPr>
          <w:rFonts w:ascii="Times New Roman" w:hAnsi="Times New Roman" w:cs="Times New Roman"/>
          <w:bCs/>
          <w:sz w:val="22"/>
        </w:rPr>
        <w:t xml:space="preserve">’s </w:t>
      </w:r>
      <w:r w:rsidR="00F53AD8" w:rsidRPr="00313998">
        <w:rPr>
          <w:rFonts w:ascii="Times New Roman" w:hAnsi="Times New Roman" w:cs="Times New Roman"/>
          <w:bCs/>
          <w:sz w:val="22"/>
        </w:rPr>
        <w:t>CGB</w:t>
      </w:r>
      <w:r w:rsidR="00896F79">
        <w:rPr>
          <w:rFonts w:ascii="Times New Roman" w:hAnsi="Times New Roman" w:cs="Times New Roman"/>
          <w:bCs/>
          <w:sz w:val="22"/>
        </w:rPr>
        <w:t>s</w:t>
      </w:r>
      <w:r w:rsidRPr="00313998">
        <w:rPr>
          <w:rFonts w:ascii="Times New Roman" w:hAnsi="Times New Roman" w:cs="Times New Roman"/>
          <w:bCs/>
          <w:sz w:val="22"/>
        </w:rPr>
        <w:t xml:space="preserve"> while </w:t>
      </w:r>
      <w:r w:rsidR="00C957CD">
        <w:rPr>
          <w:rFonts w:ascii="Times New Roman" w:hAnsi="Times New Roman" w:cs="Times New Roman" w:hint="eastAsia"/>
          <w:bCs/>
          <w:sz w:val="22"/>
        </w:rPr>
        <w:t>they</w:t>
      </w:r>
      <w:r w:rsidR="00C957CD">
        <w:rPr>
          <w:rFonts w:ascii="Times New Roman" w:hAnsi="Times New Roman" w:cs="Times New Roman"/>
          <w:bCs/>
          <w:sz w:val="22"/>
        </w:rPr>
        <w:t xml:space="preserve"> </w:t>
      </w:r>
      <w:r w:rsidR="00C957CD">
        <w:rPr>
          <w:rFonts w:ascii="Times New Roman" w:hAnsi="Times New Roman" w:cs="Times New Roman" w:hint="eastAsia"/>
          <w:bCs/>
          <w:sz w:val="22"/>
        </w:rPr>
        <w:t>are</w:t>
      </w:r>
      <w:r w:rsidR="00C957CD">
        <w:rPr>
          <w:rFonts w:ascii="Times New Roman" w:hAnsi="Times New Roman" w:cs="Times New Roman"/>
          <w:bCs/>
          <w:sz w:val="22"/>
        </w:rPr>
        <w:t xml:space="preserve"> </w:t>
      </w:r>
      <w:r w:rsidR="00EB6AD5" w:rsidRPr="00313998">
        <w:rPr>
          <w:rFonts w:ascii="Times New Roman" w:hAnsi="Times New Roman" w:cs="Times New Roman"/>
          <w:bCs/>
          <w:sz w:val="22"/>
        </w:rPr>
        <w:t>posted</w:t>
      </w:r>
      <w:r w:rsidRPr="00313998">
        <w:rPr>
          <w:rFonts w:ascii="Times New Roman" w:hAnsi="Times New Roman" w:cs="Times New Roman"/>
          <w:bCs/>
          <w:sz w:val="22"/>
        </w:rPr>
        <w:t xml:space="preserve"> as margin shall </w:t>
      </w:r>
      <w:r w:rsidR="007C3334" w:rsidRPr="00313998">
        <w:rPr>
          <w:rFonts w:ascii="Times New Roman" w:hAnsi="Times New Roman" w:cs="Times New Roman"/>
          <w:bCs/>
          <w:sz w:val="22"/>
        </w:rPr>
        <w:t xml:space="preserve">be attributed </w:t>
      </w:r>
      <w:r w:rsidRPr="00313998">
        <w:rPr>
          <w:rFonts w:ascii="Times New Roman" w:hAnsi="Times New Roman" w:cs="Times New Roman"/>
          <w:bCs/>
          <w:sz w:val="22"/>
        </w:rPr>
        <w:t xml:space="preserve">to the </w:t>
      </w:r>
      <w:r w:rsidR="00896F79">
        <w:rPr>
          <w:rFonts w:ascii="Times New Roman" w:hAnsi="Times New Roman" w:cs="Times New Roman"/>
          <w:bCs/>
          <w:sz w:val="22"/>
        </w:rPr>
        <w:t>non-futures-company member</w:t>
      </w:r>
      <w:r w:rsidR="00896F79" w:rsidRPr="00313998">
        <w:rPr>
          <w:rFonts w:ascii="Times New Roman" w:hAnsi="Times New Roman" w:cs="Times New Roman"/>
          <w:bCs/>
          <w:sz w:val="22"/>
        </w:rPr>
        <w:t xml:space="preserve"> </w:t>
      </w:r>
      <w:r w:rsidR="00896F79">
        <w:rPr>
          <w:rFonts w:ascii="Times New Roman" w:hAnsi="Times New Roman" w:cs="Times New Roman"/>
          <w:bCs/>
          <w:sz w:val="22"/>
        </w:rPr>
        <w:t xml:space="preserve">or the </w:t>
      </w:r>
      <w:r w:rsidR="005153A9" w:rsidRPr="00313998">
        <w:rPr>
          <w:rFonts w:ascii="Times New Roman" w:hAnsi="Times New Roman" w:cs="Times New Roman"/>
          <w:bCs/>
          <w:sz w:val="22"/>
        </w:rPr>
        <w:t>client</w:t>
      </w:r>
      <w:r w:rsidRPr="00313998">
        <w:rPr>
          <w:rFonts w:ascii="Times New Roman" w:hAnsi="Times New Roman" w:cs="Times New Roman"/>
          <w:bCs/>
          <w:sz w:val="22"/>
        </w:rPr>
        <w:t xml:space="preserve"> and be </w:t>
      </w:r>
      <w:r w:rsidR="00EB6AD5" w:rsidRPr="00313998">
        <w:rPr>
          <w:rFonts w:ascii="Times New Roman" w:hAnsi="Times New Roman" w:cs="Times New Roman"/>
          <w:bCs/>
          <w:sz w:val="22"/>
        </w:rPr>
        <w:t xml:space="preserve">handled in accordance with </w:t>
      </w:r>
      <w:r w:rsidRPr="00313998">
        <w:rPr>
          <w:rFonts w:ascii="Times New Roman" w:hAnsi="Times New Roman" w:cs="Times New Roman"/>
          <w:bCs/>
          <w:sz w:val="22"/>
        </w:rPr>
        <w:t xml:space="preserve">the </w:t>
      </w:r>
      <w:r w:rsidR="00EB6AD5" w:rsidRPr="00313998">
        <w:rPr>
          <w:rFonts w:ascii="Times New Roman" w:hAnsi="Times New Roman" w:cs="Times New Roman"/>
          <w:bCs/>
          <w:sz w:val="22"/>
        </w:rPr>
        <w:t xml:space="preserve">applicable </w:t>
      </w:r>
      <w:r w:rsidR="007C3334" w:rsidRPr="00313998">
        <w:rPr>
          <w:rFonts w:ascii="Times New Roman" w:hAnsi="Times New Roman" w:cs="Times New Roman"/>
          <w:bCs/>
          <w:sz w:val="22"/>
        </w:rPr>
        <w:t xml:space="preserve">rules </w:t>
      </w:r>
      <w:r w:rsidRPr="00313998">
        <w:rPr>
          <w:rFonts w:ascii="Times New Roman" w:hAnsi="Times New Roman" w:cs="Times New Roman"/>
          <w:bCs/>
          <w:sz w:val="22"/>
        </w:rPr>
        <w:t xml:space="preserve">of the </w:t>
      </w:r>
      <w:r w:rsidR="007C3334" w:rsidRPr="00313998">
        <w:rPr>
          <w:rFonts w:ascii="Times New Roman" w:hAnsi="Times New Roman" w:cs="Times New Roman"/>
          <w:bCs/>
          <w:sz w:val="22"/>
        </w:rPr>
        <w:t>depository</w:t>
      </w:r>
      <w:r w:rsidRPr="00313998">
        <w:rPr>
          <w:rFonts w:ascii="Times New Roman" w:hAnsi="Times New Roman" w:cs="Times New Roman"/>
          <w:bCs/>
          <w:sz w:val="22"/>
        </w:rPr>
        <w:t>.</w:t>
      </w:r>
    </w:p>
    <w:p w14:paraId="4C4AEEA3" w14:textId="48B19572" w:rsidR="007C3334"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 xml:space="preserve">Article </w:t>
      </w:r>
      <w:r w:rsidR="00460AF4" w:rsidRPr="009F6814">
        <w:rPr>
          <w:rFonts w:ascii="Times New Roman" w:hAnsi="Times New Roman" w:cs="Times New Roman"/>
          <w:b/>
          <w:sz w:val="22"/>
        </w:rPr>
        <w:t>70</w:t>
      </w:r>
      <w:r w:rsidRPr="00313998">
        <w:rPr>
          <w:rFonts w:ascii="Times New Roman" w:hAnsi="Times New Roman" w:cs="Times New Roman"/>
          <w:bCs/>
          <w:sz w:val="22"/>
        </w:rPr>
        <w:tab/>
      </w:r>
      <w:r w:rsidR="003823D0" w:rsidRPr="00313998">
        <w:rPr>
          <w:rFonts w:ascii="Times New Roman" w:hAnsi="Times New Roman" w:cs="Times New Roman"/>
          <w:bCs/>
          <w:sz w:val="22"/>
        </w:rPr>
        <w:t xml:space="preserve">A </w:t>
      </w:r>
      <w:r w:rsidR="00F53AD8" w:rsidRPr="00313998">
        <w:rPr>
          <w:rFonts w:ascii="Times New Roman" w:hAnsi="Times New Roman" w:cs="Times New Roman"/>
          <w:bCs/>
          <w:sz w:val="22"/>
        </w:rPr>
        <w:t>CGB</w:t>
      </w:r>
      <w:r w:rsidR="007C3334" w:rsidRPr="00313998">
        <w:rPr>
          <w:rFonts w:ascii="Times New Roman" w:hAnsi="Times New Roman" w:cs="Times New Roman"/>
          <w:bCs/>
          <w:sz w:val="22"/>
        </w:rPr>
        <w:t xml:space="preserve"> posted as margin shall no longer be included in the actual available margin paid </w:t>
      </w:r>
      <w:r w:rsidR="0073364C" w:rsidRPr="00313998">
        <w:rPr>
          <w:rFonts w:ascii="Times New Roman" w:hAnsi="Times New Roman" w:cs="Times New Roman"/>
          <w:bCs/>
          <w:sz w:val="22"/>
        </w:rPr>
        <w:t xml:space="preserve">with </w:t>
      </w:r>
      <w:r w:rsidR="007C3334" w:rsidRPr="00313998">
        <w:rPr>
          <w:rFonts w:ascii="Times New Roman" w:hAnsi="Times New Roman" w:cs="Times New Roman"/>
          <w:bCs/>
          <w:sz w:val="22"/>
        </w:rPr>
        <w:t>securities starting from the time of settlement on the first trading day of the month prior to the</w:t>
      </w:r>
      <w:r w:rsidR="00117167" w:rsidRPr="00313998">
        <w:rPr>
          <w:rFonts w:ascii="Times New Roman" w:hAnsi="Times New Roman" w:cs="Times New Roman"/>
          <w:bCs/>
          <w:sz w:val="22"/>
        </w:rPr>
        <w:t xml:space="preserve"> </w:t>
      </w:r>
      <w:r w:rsidR="00F53AD8" w:rsidRPr="00313998">
        <w:rPr>
          <w:rFonts w:ascii="Times New Roman" w:hAnsi="Times New Roman" w:cs="Times New Roman"/>
          <w:bCs/>
          <w:sz w:val="22"/>
        </w:rPr>
        <w:t>CGB</w:t>
      </w:r>
      <w:r w:rsidR="007C3334" w:rsidRPr="00313998">
        <w:rPr>
          <w:rFonts w:ascii="Times New Roman" w:hAnsi="Times New Roman" w:cs="Times New Roman"/>
          <w:bCs/>
          <w:sz w:val="22"/>
        </w:rPr>
        <w:t xml:space="preserve">’s maturity date. </w:t>
      </w:r>
      <w:r w:rsidR="00896F79">
        <w:rPr>
          <w:rFonts w:ascii="Times New Roman" w:hAnsi="Times New Roman" w:cs="Times New Roman"/>
          <w:bCs/>
          <w:sz w:val="22"/>
        </w:rPr>
        <w:t xml:space="preserve">Clearing </w:t>
      </w:r>
      <w:r w:rsidR="007C3334" w:rsidRPr="00313998">
        <w:rPr>
          <w:rFonts w:ascii="Times New Roman" w:hAnsi="Times New Roman" w:cs="Times New Roman"/>
          <w:bCs/>
          <w:sz w:val="22"/>
        </w:rPr>
        <w:t>Member</w:t>
      </w:r>
      <w:r w:rsidR="003823D0" w:rsidRPr="00313998">
        <w:rPr>
          <w:rFonts w:ascii="Times New Roman" w:hAnsi="Times New Roman" w:cs="Times New Roman"/>
          <w:bCs/>
          <w:sz w:val="22"/>
        </w:rPr>
        <w:t>s</w:t>
      </w:r>
      <w:r w:rsidR="007C3334" w:rsidRPr="00313998">
        <w:rPr>
          <w:rFonts w:ascii="Times New Roman" w:hAnsi="Times New Roman" w:cs="Times New Roman"/>
          <w:bCs/>
          <w:sz w:val="22"/>
        </w:rPr>
        <w:t xml:space="preserve"> holding such </w:t>
      </w:r>
      <w:r w:rsidR="00F53AD8" w:rsidRPr="00313998">
        <w:rPr>
          <w:rFonts w:ascii="Times New Roman" w:hAnsi="Times New Roman" w:cs="Times New Roman"/>
          <w:bCs/>
          <w:sz w:val="22"/>
        </w:rPr>
        <w:t>CGB</w:t>
      </w:r>
      <w:r w:rsidR="009222BD" w:rsidRPr="00313998">
        <w:rPr>
          <w:rFonts w:ascii="Times New Roman" w:hAnsi="Times New Roman" w:cs="Times New Roman"/>
          <w:bCs/>
          <w:sz w:val="22"/>
        </w:rPr>
        <w:t>s</w:t>
      </w:r>
      <w:r w:rsidR="007C3334" w:rsidRPr="00313998">
        <w:rPr>
          <w:rFonts w:ascii="Times New Roman" w:hAnsi="Times New Roman" w:cs="Times New Roman"/>
          <w:bCs/>
          <w:sz w:val="22"/>
        </w:rPr>
        <w:t xml:space="preserve"> shall have </w:t>
      </w:r>
      <w:r w:rsidR="009222BD" w:rsidRPr="00313998">
        <w:rPr>
          <w:rFonts w:ascii="Times New Roman" w:hAnsi="Times New Roman" w:cs="Times New Roman"/>
          <w:bCs/>
          <w:sz w:val="22"/>
        </w:rPr>
        <w:t xml:space="preserve">them </w:t>
      </w:r>
      <w:r w:rsidR="007C3334" w:rsidRPr="00313998">
        <w:rPr>
          <w:rFonts w:ascii="Times New Roman" w:hAnsi="Times New Roman" w:cs="Times New Roman"/>
          <w:bCs/>
          <w:sz w:val="22"/>
        </w:rPr>
        <w:t>withdrawn or released from margin pledge before maturity.</w:t>
      </w:r>
    </w:p>
    <w:p w14:paraId="71B1C5D1" w14:textId="43F5F5CF"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 xml:space="preserve">Article </w:t>
      </w:r>
      <w:r w:rsidR="00460AF4" w:rsidRPr="009F6814">
        <w:rPr>
          <w:rFonts w:ascii="Times New Roman" w:hAnsi="Times New Roman" w:cs="Times New Roman"/>
          <w:b/>
          <w:sz w:val="22"/>
        </w:rPr>
        <w:t>71</w:t>
      </w:r>
      <w:r w:rsidRPr="00313998">
        <w:rPr>
          <w:rFonts w:ascii="Times New Roman" w:hAnsi="Times New Roman" w:cs="Times New Roman"/>
          <w:bCs/>
          <w:sz w:val="22"/>
        </w:rPr>
        <w:tab/>
        <w:t xml:space="preserve">The Exchange may </w:t>
      </w:r>
      <w:r w:rsidR="003823D0" w:rsidRPr="00313998">
        <w:rPr>
          <w:rFonts w:ascii="Times New Roman" w:hAnsi="Times New Roman" w:cs="Times New Roman"/>
          <w:bCs/>
          <w:sz w:val="22"/>
        </w:rPr>
        <w:t>cancel</w:t>
      </w:r>
      <w:r w:rsidR="00B9329B" w:rsidRPr="00313998">
        <w:rPr>
          <w:rFonts w:ascii="Times New Roman" w:hAnsi="Times New Roman" w:cs="Times New Roman"/>
          <w:bCs/>
          <w:sz w:val="22"/>
        </w:rPr>
        <w:t xml:space="preserve"> </w:t>
      </w:r>
      <w:r w:rsidR="0073364C" w:rsidRPr="00313998">
        <w:rPr>
          <w:rFonts w:ascii="Times New Roman" w:hAnsi="Times New Roman" w:cs="Times New Roman"/>
          <w:bCs/>
          <w:sz w:val="22"/>
        </w:rPr>
        <w:t xml:space="preserve">the relevant quota granted to a member in relation to the margin it has paid with securities </w:t>
      </w:r>
      <w:r w:rsidR="00E34498" w:rsidRPr="00313998">
        <w:rPr>
          <w:rFonts w:ascii="Times New Roman" w:hAnsi="Times New Roman" w:cs="Times New Roman"/>
          <w:bCs/>
          <w:sz w:val="22"/>
        </w:rPr>
        <w:t>if</w:t>
      </w:r>
      <w:r w:rsidRPr="00313998">
        <w:rPr>
          <w:rFonts w:ascii="Times New Roman" w:hAnsi="Times New Roman" w:cs="Times New Roman"/>
          <w:bCs/>
          <w:sz w:val="22"/>
        </w:rPr>
        <w:t>:</w:t>
      </w:r>
    </w:p>
    <w:p w14:paraId="4BFEE4A0"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(1)</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the</w:t>
      </w:r>
      <w:proofErr w:type="gramEnd"/>
      <w:r w:rsidRPr="00313998">
        <w:rPr>
          <w:rFonts w:ascii="Times New Roman" w:hAnsi="Times New Roman" w:cs="Times New Roman"/>
          <w:bCs/>
          <w:sz w:val="22"/>
        </w:rPr>
        <w:t xml:space="preserve"> withdrawal and use of funds by the </w:t>
      </w:r>
      <w:r w:rsidR="005153A9" w:rsidRPr="00313998">
        <w:rPr>
          <w:rFonts w:ascii="Times New Roman" w:hAnsi="Times New Roman" w:cs="Times New Roman"/>
          <w:bCs/>
          <w:sz w:val="22"/>
        </w:rPr>
        <w:t>member</w:t>
      </w:r>
      <w:r w:rsidRPr="00313998">
        <w:rPr>
          <w:rFonts w:ascii="Times New Roman" w:hAnsi="Times New Roman" w:cs="Times New Roman"/>
          <w:bCs/>
          <w:sz w:val="22"/>
        </w:rPr>
        <w:t xml:space="preserve"> </w:t>
      </w:r>
      <w:r w:rsidR="00E34498" w:rsidRPr="00313998">
        <w:rPr>
          <w:rFonts w:ascii="Times New Roman" w:hAnsi="Times New Roman" w:cs="Times New Roman"/>
          <w:bCs/>
          <w:sz w:val="22"/>
        </w:rPr>
        <w:t xml:space="preserve">pose </w:t>
      </w:r>
      <w:r w:rsidRPr="00313998">
        <w:rPr>
          <w:rFonts w:ascii="Times New Roman" w:hAnsi="Times New Roman" w:cs="Times New Roman"/>
          <w:bCs/>
          <w:sz w:val="22"/>
        </w:rPr>
        <w:t xml:space="preserve">significant risks </w:t>
      </w:r>
      <w:r w:rsidR="00E34498" w:rsidRPr="00313998">
        <w:rPr>
          <w:rFonts w:ascii="Times New Roman" w:hAnsi="Times New Roman" w:cs="Times New Roman"/>
          <w:bCs/>
          <w:sz w:val="22"/>
        </w:rPr>
        <w:t>which</w:t>
      </w:r>
      <w:r w:rsidRPr="00313998">
        <w:rPr>
          <w:rFonts w:ascii="Times New Roman" w:hAnsi="Times New Roman" w:cs="Times New Roman"/>
          <w:bCs/>
          <w:sz w:val="22"/>
        </w:rPr>
        <w:t xml:space="preserve"> may </w:t>
      </w:r>
      <w:r w:rsidR="002A4795" w:rsidRPr="00313998">
        <w:rPr>
          <w:rFonts w:ascii="Times New Roman" w:hAnsi="Times New Roman" w:cs="Times New Roman"/>
          <w:bCs/>
          <w:sz w:val="22"/>
        </w:rPr>
        <w:t xml:space="preserve">undermine </w:t>
      </w:r>
      <w:r w:rsidRPr="00313998">
        <w:rPr>
          <w:rFonts w:ascii="Times New Roman" w:hAnsi="Times New Roman" w:cs="Times New Roman"/>
          <w:bCs/>
          <w:sz w:val="22"/>
        </w:rPr>
        <w:t>the legitimate rights and interests of the Exchange; or</w:t>
      </w:r>
    </w:p>
    <w:p w14:paraId="0C95B827"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(2)</w:t>
      </w:r>
      <w:r w:rsidR="00EB1F1D" w:rsidRPr="00313998">
        <w:rPr>
          <w:rFonts w:ascii="Times New Roman" w:hAnsi="Times New Roman" w:cs="Times New Roman"/>
          <w:bCs/>
          <w:sz w:val="22"/>
        </w:rPr>
        <w:tab/>
      </w:r>
      <w:proofErr w:type="gramStart"/>
      <w:r w:rsidR="002A4795" w:rsidRPr="00313998">
        <w:rPr>
          <w:rFonts w:ascii="Times New Roman" w:hAnsi="Times New Roman" w:cs="Times New Roman"/>
          <w:bCs/>
          <w:sz w:val="22"/>
        </w:rPr>
        <w:t>there</w:t>
      </w:r>
      <w:proofErr w:type="gramEnd"/>
      <w:r w:rsidR="002A4795" w:rsidRPr="00313998">
        <w:rPr>
          <w:rFonts w:ascii="Times New Roman" w:hAnsi="Times New Roman" w:cs="Times New Roman"/>
          <w:bCs/>
          <w:sz w:val="22"/>
        </w:rPr>
        <w:t xml:space="preserve"> is </w:t>
      </w:r>
      <w:r w:rsidRPr="00313998">
        <w:rPr>
          <w:rFonts w:ascii="Times New Roman" w:hAnsi="Times New Roman" w:cs="Times New Roman"/>
          <w:bCs/>
          <w:sz w:val="22"/>
        </w:rPr>
        <w:t>any other circumstance that</w:t>
      </w:r>
      <w:r w:rsidR="00E34498" w:rsidRPr="00313998">
        <w:rPr>
          <w:rFonts w:ascii="Times New Roman" w:hAnsi="Times New Roman" w:cs="Times New Roman"/>
          <w:bCs/>
          <w:sz w:val="22"/>
        </w:rPr>
        <w:t xml:space="preserve">, </w:t>
      </w:r>
      <w:r w:rsidR="009F22B0" w:rsidRPr="00313998">
        <w:rPr>
          <w:rFonts w:ascii="Times New Roman" w:hAnsi="Times New Roman" w:cs="Times New Roman"/>
          <w:bCs/>
          <w:sz w:val="22"/>
        </w:rPr>
        <w:t>according to</w:t>
      </w:r>
      <w:r w:rsidR="00E34498" w:rsidRPr="00313998">
        <w:rPr>
          <w:rFonts w:ascii="Times New Roman" w:hAnsi="Times New Roman" w:cs="Times New Roman"/>
          <w:bCs/>
          <w:sz w:val="22"/>
        </w:rPr>
        <w:t xml:space="preserve"> the Exchange,</w:t>
      </w:r>
      <w:r w:rsidRPr="00313998">
        <w:rPr>
          <w:rFonts w:ascii="Times New Roman" w:hAnsi="Times New Roman" w:cs="Times New Roman"/>
          <w:bCs/>
          <w:sz w:val="22"/>
        </w:rPr>
        <w:t xml:space="preserve"> warrants such </w:t>
      </w:r>
      <w:r w:rsidR="002A4795" w:rsidRPr="00313998">
        <w:rPr>
          <w:rFonts w:ascii="Times New Roman" w:hAnsi="Times New Roman" w:cs="Times New Roman"/>
          <w:bCs/>
          <w:sz w:val="22"/>
        </w:rPr>
        <w:t>cancellation</w:t>
      </w:r>
      <w:r w:rsidRPr="00313998">
        <w:rPr>
          <w:rFonts w:ascii="Times New Roman" w:hAnsi="Times New Roman" w:cs="Times New Roman"/>
          <w:bCs/>
          <w:sz w:val="22"/>
        </w:rPr>
        <w:t>.</w:t>
      </w:r>
    </w:p>
    <w:p w14:paraId="66C66477" w14:textId="5D9E5A87"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lastRenderedPageBreak/>
        <w:t xml:space="preserve">Article </w:t>
      </w:r>
      <w:r w:rsidR="00460AF4" w:rsidRPr="009F6814">
        <w:rPr>
          <w:rFonts w:ascii="Times New Roman" w:hAnsi="Times New Roman" w:cs="Times New Roman"/>
          <w:b/>
          <w:sz w:val="22"/>
        </w:rPr>
        <w:t>72</w:t>
      </w:r>
      <w:r w:rsidRPr="00313998">
        <w:rPr>
          <w:rFonts w:ascii="Times New Roman" w:hAnsi="Times New Roman" w:cs="Times New Roman"/>
          <w:bCs/>
          <w:sz w:val="22"/>
        </w:rPr>
        <w:tab/>
        <w:t xml:space="preserve">Any </w:t>
      </w:r>
      <w:r w:rsidR="00896F79">
        <w:rPr>
          <w:rFonts w:ascii="Times New Roman" w:hAnsi="Times New Roman" w:cs="Times New Roman"/>
          <w:bCs/>
          <w:sz w:val="22"/>
        </w:rPr>
        <w:t>Clearing Member</w:t>
      </w:r>
      <w:r w:rsidRPr="00313998">
        <w:rPr>
          <w:rFonts w:ascii="Times New Roman" w:hAnsi="Times New Roman" w:cs="Times New Roman"/>
          <w:bCs/>
          <w:sz w:val="22"/>
        </w:rPr>
        <w:t xml:space="preserve"> that </w:t>
      </w:r>
      <w:r w:rsidR="00E34498" w:rsidRPr="00313998">
        <w:rPr>
          <w:rFonts w:ascii="Times New Roman" w:hAnsi="Times New Roman" w:cs="Times New Roman"/>
          <w:bCs/>
          <w:sz w:val="22"/>
        </w:rPr>
        <w:t>intends</w:t>
      </w:r>
      <w:r w:rsidRPr="00313998">
        <w:rPr>
          <w:rFonts w:ascii="Times New Roman" w:hAnsi="Times New Roman" w:cs="Times New Roman"/>
          <w:bCs/>
          <w:sz w:val="22"/>
        </w:rPr>
        <w:t xml:space="preserve"> to withdraw its securities or release them from </w:t>
      </w:r>
      <w:r w:rsidR="009F22B0" w:rsidRPr="00313998">
        <w:rPr>
          <w:rFonts w:ascii="Times New Roman" w:hAnsi="Times New Roman" w:cs="Times New Roman"/>
          <w:bCs/>
          <w:sz w:val="22"/>
        </w:rPr>
        <w:t xml:space="preserve">margin </w:t>
      </w:r>
      <w:r w:rsidR="00E34498" w:rsidRPr="00313998">
        <w:rPr>
          <w:rFonts w:ascii="Times New Roman" w:hAnsi="Times New Roman" w:cs="Times New Roman"/>
          <w:bCs/>
          <w:sz w:val="22"/>
        </w:rPr>
        <w:t xml:space="preserve">pledge </w:t>
      </w:r>
      <w:r w:rsidRPr="00313998">
        <w:rPr>
          <w:rFonts w:ascii="Times New Roman" w:hAnsi="Times New Roman" w:cs="Times New Roman"/>
          <w:bCs/>
          <w:sz w:val="22"/>
        </w:rPr>
        <w:t xml:space="preserve">shall submit such a request to the Exchange </w:t>
      </w:r>
      <w:r w:rsidR="00896F79">
        <w:rPr>
          <w:rFonts w:ascii="Times New Roman" w:hAnsi="Times New Roman" w:cs="Times New Roman"/>
          <w:bCs/>
          <w:sz w:val="22"/>
        </w:rPr>
        <w:t>by 3</w:t>
      </w:r>
      <w:r w:rsidRPr="00313998">
        <w:rPr>
          <w:rFonts w:ascii="Times New Roman" w:hAnsi="Times New Roman" w:cs="Times New Roman"/>
          <w:bCs/>
          <w:sz w:val="22"/>
        </w:rPr>
        <w:t>:00</w:t>
      </w:r>
      <w:r w:rsidR="000D7933" w:rsidRPr="00313998">
        <w:rPr>
          <w:rFonts w:ascii="Times New Roman" w:hAnsi="Times New Roman" w:cs="Times New Roman"/>
          <w:bCs/>
          <w:sz w:val="22"/>
        </w:rPr>
        <w:t xml:space="preserve"> p.m.</w:t>
      </w:r>
      <w:r w:rsidRPr="00313998">
        <w:rPr>
          <w:rFonts w:ascii="Times New Roman" w:hAnsi="Times New Roman" w:cs="Times New Roman"/>
          <w:bCs/>
          <w:sz w:val="22"/>
        </w:rPr>
        <w:t xml:space="preserve"> on the same day and make up </w:t>
      </w:r>
      <w:r w:rsidR="00E34498" w:rsidRPr="00313998">
        <w:rPr>
          <w:rFonts w:ascii="Times New Roman" w:hAnsi="Times New Roman" w:cs="Times New Roman"/>
          <w:bCs/>
          <w:sz w:val="22"/>
        </w:rPr>
        <w:t xml:space="preserve">for </w:t>
      </w:r>
      <w:r w:rsidRPr="00313998">
        <w:rPr>
          <w:rFonts w:ascii="Times New Roman" w:hAnsi="Times New Roman" w:cs="Times New Roman"/>
          <w:bCs/>
          <w:sz w:val="22"/>
        </w:rPr>
        <w:t xml:space="preserve">any shortfall in its </w:t>
      </w:r>
      <w:r w:rsidR="005153A9" w:rsidRPr="00313998">
        <w:rPr>
          <w:rFonts w:ascii="Times New Roman" w:hAnsi="Times New Roman" w:cs="Times New Roman"/>
          <w:bCs/>
          <w:sz w:val="22"/>
        </w:rPr>
        <w:t>trading margin</w:t>
      </w:r>
      <w:r w:rsidRPr="00313998">
        <w:rPr>
          <w:rFonts w:ascii="Times New Roman" w:hAnsi="Times New Roman" w:cs="Times New Roman"/>
          <w:bCs/>
          <w:sz w:val="22"/>
        </w:rPr>
        <w:t>.</w:t>
      </w:r>
    </w:p>
    <w:p w14:paraId="64092130" w14:textId="2A749CA5"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 xml:space="preserve">Article </w:t>
      </w:r>
      <w:r w:rsidR="00460AF4" w:rsidRPr="009F6814">
        <w:rPr>
          <w:rFonts w:ascii="Times New Roman" w:hAnsi="Times New Roman" w:cs="Times New Roman"/>
          <w:b/>
          <w:sz w:val="22"/>
        </w:rPr>
        <w:t>73</w:t>
      </w:r>
      <w:r w:rsidRPr="00313998">
        <w:rPr>
          <w:rFonts w:ascii="Times New Roman" w:hAnsi="Times New Roman" w:cs="Times New Roman"/>
          <w:bCs/>
          <w:sz w:val="22"/>
        </w:rPr>
        <w:tab/>
        <w:t xml:space="preserve">Any </w:t>
      </w:r>
      <w:r w:rsidR="00896F79">
        <w:rPr>
          <w:rFonts w:ascii="Times New Roman" w:hAnsi="Times New Roman" w:cs="Times New Roman"/>
          <w:bCs/>
          <w:sz w:val="22"/>
        </w:rPr>
        <w:t>Clearing M</w:t>
      </w:r>
      <w:r w:rsidR="005153A9" w:rsidRPr="00313998">
        <w:rPr>
          <w:rFonts w:ascii="Times New Roman" w:hAnsi="Times New Roman" w:cs="Times New Roman"/>
          <w:bCs/>
          <w:sz w:val="22"/>
        </w:rPr>
        <w:t>ember</w:t>
      </w:r>
      <w:r w:rsidRPr="00313998">
        <w:rPr>
          <w:rFonts w:ascii="Times New Roman" w:hAnsi="Times New Roman" w:cs="Times New Roman"/>
          <w:bCs/>
          <w:sz w:val="22"/>
        </w:rPr>
        <w:t xml:space="preserve"> that </w:t>
      </w:r>
      <w:r w:rsidR="00E34498" w:rsidRPr="00313998">
        <w:rPr>
          <w:rFonts w:ascii="Times New Roman" w:hAnsi="Times New Roman" w:cs="Times New Roman"/>
          <w:bCs/>
          <w:sz w:val="22"/>
        </w:rPr>
        <w:t>posts</w:t>
      </w:r>
      <w:r w:rsidRPr="00313998">
        <w:rPr>
          <w:rFonts w:ascii="Times New Roman" w:hAnsi="Times New Roman" w:cs="Times New Roman"/>
          <w:bCs/>
          <w:sz w:val="22"/>
        </w:rPr>
        <w:t xml:space="preserve"> securities as margin shall pay </w:t>
      </w:r>
      <w:r w:rsidR="000D7933" w:rsidRPr="00313998">
        <w:rPr>
          <w:rFonts w:ascii="Times New Roman" w:hAnsi="Times New Roman" w:cs="Times New Roman"/>
          <w:bCs/>
          <w:sz w:val="22"/>
        </w:rPr>
        <w:t xml:space="preserve">a service </w:t>
      </w:r>
      <w:r w:rsidR="00E34498" w:rsidRPr="00313998">
        <w:rPr>
          <w:rFonts w:ascii="Times New Roman" w:hAnsi="Times New Roman" w:cs="Times New Roman"/>
          <w:bCs/>
          <w:sz w:val="22"/>
        </w:rPr>
        <w:t xml:space="preserve">fee </w:t>
      </w:r>
      <w:r w:rsidRPr="00313998">
        <w:rPr>
          <w:rFonts w:ascii="Times New Roman" w:hAnsi="Times New Roman" w:cs="Times New Roman"/>
          <w:bCs/>
          <w:sz w:val="22"/>
        </w:rPr>
        <w:t xml:space="preserve">to the Exchange. </w:t>
      </w:r>
      <w:r w:rsidR="003A5A15" w:rsidRPr="00313998">
        <w:rPr>
          <w:rFonts w:ascii="Times New Roman" w:hAnsi="Times New Roman" w:cs="Times New Roman"/>
          <w:bCs/>
          <w:sz w:val="22"/>
        </w:rPr>
        <w:t xml:space="preserve">The amount and rate </w:t>
      </w:r>
      <w:r w:rsidR="0006006D" w:rsidRPr="00313998">
        <w:rPr>
          <w:rFonts w:ascii="Times New Roman" w:hAnsi="Times New Roman" w:cs="Times New Roman"/>
          <w:bCs/>
          <w:sz w:val="22"/>
        </w:rPr>
        <w:t xml:space="preserve">in effect </w:t>
      </w:r>
      <w:r w:rsidR="003A5A15" w:rsidRPr="00313998">
        <w:rPr>
          <w:rFonts w:ascii="Times New Roman" w:hAnsi="Times New Roman" w:cs="Times New Roman"/>
          <w:bCs/>
          <w:sz w:val="22"/>
        </w:rPr>
        <w:t>shall be as determined, adjusted and published by the Exchange</w:t>
      </w:r>
      <w:r w:rsidRPr="00313998">
        <w:rPr>
          <w:rFonts w:ascii="Times New Roman" w:hAnsi="Times New Roman" w:cs="Times New Roman"/>
          <w:bCs/>
          <w:sz w:val="22"/>
        </w:rPr>
        <w:t>.</w:t>
      </w:r>
    </w:p>
    <w:p w14:paraId="4D4B2739" w14:textId="034A8C18"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Article 7</w:t>
      </w:r>
      <w:r w:rsidR="00460AF4" w:rsidRPr="009F6814">
        <w:rPr>
          <w:rFonts w:ascii="Times New Roman" w:hAnsi="Times New Roman" w:cs="Times New Roman"/>
          <w:b/>
          <w:sz w:val="22"/>
        </w:rPr>
        <w:t>4</w:t>
      </w:r>
      <w:r w:rsidRPr="00313998">
        <w:rPr>
          <w:rFonts w:ascii="Times New Roman" w:hAnsi="Times New Roman" w:cs="Times New Roman"/>
          <w:bCs/>
          <w:sz w:val="22"/>
        </w:rPr>
        <w:tab/>
      </w:r>
      <w:r w:rsidR="00896F79">
        <w:rPr>
          <w:rFonts w:ascii="Times New Roman" w:hAnsi="Times New Roman" w:cs="Times New Roman"/>
          <w:bCs/>
          <w:sz w:val="22"/>
        </w:rPr>
        <w:t xml:space="preserve">Fees </w:t>
      </w:r>
      <w:r w:rsidRPr="00313998">
        <w:rPr>
          <w:rFonts w:ascii="Times New Roman" w:hAnsi="Times New Roman" w:cs="Times New Roman"/>
          <w:bCs/>
          <w:sz w:val="22"/>
        </w:rPr>
        <w:t xml:space="preserve">charged by the </w:t>
      </w:r>
      <w:r w:rsidR="000D7933" w:rsidRPr="00313998">
        <w:rPr>
          <w:rFonts w:ascii="Times New Roman" w:hAnsi="Times New Roman" w:cs="Times New Roman"/>
          <w:bCs/>
          <w:sz w:val="22"/>
        </w:rPr>
        <w:t>depository</w:t>
      </w:r>
      <w:r w:rsidR="00896F79" w:rsidRPr="00896F79">
        <w:t xml:space="preserve"> </w:t>
      </w:r>
      <w:r w:rsidR="00896F79" w:rsidRPr="00896F79">
        <w:rPr>
          <w:rFonts w:ascii="Times New Roman" w:hAnsi="Times New Roman" w:cs="Times New Roman"/>
          <w:bCs/>
          <w:sz w:val="22"/>
        </w:rPr>
        <w:t>associated with posting securities as margin</w:t>
      </w:r>
      <w:r w:rsidRPr="00313998">
        <w:rPr>
          <w:rFonts w:ascii="Times New Roman" w:hAnsi="Times New Roman" w:cs="Times New Roman"/>
          <w:bCs/>
          <w:sz w:val="22"/>
        </w:rPr>
        <w:t xml:space="preserve"> shall be governed by the relevant </w:t>
      </w:r>
      <w:r w:rsidR="000D7933" w:rsidRPr="00313998">
        <w:rPr>
          <w:rFonts w:ascii="Times New Roman" w:hAnsi="Times New Roman" w:cs="Times New Roman"/>
          <w:bCs/>
          <w:sz w:val="22"/>
        </w:rPr>
        <w:t xml:space="preserve">rules </w:t>
      </w:r>
      <w:r w:rsidRPr="00313998">
        <w:rPr>
          <w:rFonts w:ascii="Times New Roman" w:hAnsi="Times New Roman" w:cs="Times New Roman"/>
          <w:bCs/>
          <w:sz w:val="22"/>
        </w:rPr>
        <w:t xml:space="preserve">of the </w:t>
      </w:r>
      <w:r w:rsidR="000D7933" w:rsidRPr="00313998">
        <w:rPr>
          <w:rFonts w:ascii="Times New Roman" w:hAnsi="Times New Roman" w:cs="Times New Roman"/>
          <w:bCs/>
          <w:sz w:val="22"/>
        </w:rPr>
        <w:t>depository</w:t>
      </w:r>
      <w:r w:rsidRPr="00313998">
        <w:rPr>
          <w:rFonts w:ascii="Times New Roman" w:hAnsi="Times New Roman" w:cs="Times New Roman"/>
          <w:bCs/>
          <w:sz w:val="22"/>
        </w:rPr>
        <w:t>.</w:t>
      </w:r>
    </w:p>
    <w:p w14:paraId="572C880D" w14:textId="494A41CA" w:rsidR="007A5F2A"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9F6814">
        <w:rPr>
          <w:rFonts w:ascii="Times New Roman" w:hAnsi="Times New Roman" w:cs="Times New Roman"/>
          <w:b/>
          <w:sz w:val="22"/>
        </w:rPr>
        <w:t>Article 7</w:t>
      </w:r>
      <w:r w:rsidR="00460AF4" w:rsidRPr="009F6814">
        <w:rPr>
          <w:rFonts w:ascii="Times New Roman" w:hAnsi="Times New Roman" w:cs="Times New Roman"/>
          <w:b/>
          <w:sz w:val="22"/>
        </w:rPr>
        <w:t>5</w:t>
      </w:r>
      <w:r w:rsidRPr="00313998">
        <w:rPr>
          <w:rFonts w:ascii="Times New Roman" w:hAnsi="Times New Roman" w:cs="Times New Roman"/>
          <w:bCs/>
          <w:sz w:val="22"/>
        </w:rPr>
        <w:tab/>
        <w:t xml:space="preserve">The Exchange </w:t>
      </w:r>
      <w:r w:rsidR="003A5A15" w:rsidRPr="00313998">
        <w:rPr>
          <w:rFonts w:ascii="Times New Roman" w:hAnsi="Times New Roman" w:cs="Times New Roman"/>
          <w:bCs/>
          <w:sz w:val="22"/>
        </w:rPr>
        <w:t>shall have the right to</w:t>
      </w:r>
      <w:r w:rsidRPr="00313998">
        <w:rPr>
          <w:rFonts w:ascii="Times New Roman" w:hAnsi="Times New Roman" w:cs="Times New Roman"/>
          <w:bCs/>
          <w:sz w:val="22"/>
        </w:rPr>
        <w:t xml:space="preserve"> dispose of 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’s securities</w:t>
      </w:r>
      <w:r w:rsidR="009F22B0" w:rsidRPr="00313998">
        <w:rPr>
          <w:bCs/>
        </w:rPr>
        <w:t xml:space="preserve"> </w:t>
      </w:r>
      <w:r w:rsidR="000D7933" w:rsidRPr="00313998">
        <w:rPr>
          <w:rFonts w:ascii="Times New Roman" w:hAnsi="Times New Roman" w:cs="Times New Roman"/>
          <w:bCs/>
          <w:sz w:val="22"/>
        </w:rPr>
        <w:t xml:space="preserve">posted </w:t>
      </w:r>
      <w:r w:rsidR="009F22B0" w:rsidRPr="00313998">
        <w:rPr>
          <w:rFonts w:ascii="Times New Roman" w:hAnsi="Times New Roman" w:cs="Times New Roman"/>
          <w:bCs/>
          <w:sz w:val="22"/>
        </w:rPr>
        <w:t>as margin</w:t>
      </w:r>
      <w:r w:rsidRPr="00313998">
        <w:rPr>
          <w:rFonts w:ascii="Times New Roman" w:hAnsi="Times New Roman" w:cs="Times New Roman"/>
          <w:bCs/>
          <w:sz w:val="22"/>
        </w:rPr>
        <w:t xml:space="preserve"> if such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fails to meet or cannot fully meet its </w:t>
      </w:r>
      <w:r w:rsidR="005153A9" w:rsidRPr="00313998">
        <w:rPr>
          <w:rFonts w:ascii="Times New Roman" w:hAnsi="Times New Roman" w:cs="Times New Roman"/>
          <w:bCs/>
          <w:sz w:val="22"/>
        </w:rPr>
        <w:t>trading margin</w:t>
      </w:r>
      <w:r w:rsidRPr="00313998">
        <w:rPr>
          <w:rFonts w:ascii="Times New Roman" w:hAnsi="Times New Roman" w:cs="Times New Roman"/>
          <w:bCs/>
          <w:sz w:val="22"/>
        </w:rPr>
        <w:t xml:space="preserve"> </w:t>
      </w:r>
      <w:r w:rsidR="003A5A15" w:rsidRPr="00313998">
        <w:rPr>
          <w:rFonts w:ascii="Times New Roman" w:hAnsi="Times New Roman" w:cs="Times New Roman"/>
          <w:bCs/>
          <w:sz w:val="22"/>
        </w:rPr>
        <w:t>obligations</w:t>
      </w:r>
      <w:r w:rsidRPr="00313998">
        <w:rPr>
          <w:rFonts w:ascii="Times New Roman" w:hAnsi="Times New Roman" w:cs="Times New Roman"/>
          <w:bCs/>
          <w:sz w:val="22"/>
        </w:rPr>
        <w:t xml:space="preserve">; the proceeds shall be first used to cover any shortfall in the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’s </w:t>
      </w:r>
      <w:r w:rsidR="005153A9" w:rsidRPr="00313998">
        <w:rPr>
          <w:rFonts w:ascii="Times New Roman" w:hAnsi="Times New Roman" w:cs="Times New Roman"/>
          <w:bCs/>
          <w:sz w:val="22"/>
        </w:rPr>
        <w:t>trading margin</w:t>
      </w:r>
      <w:r w:rsidRPr="00313998">
        <w:rPr>
          <w:rFonts w:ascii="Times New Roman" w:hAnsi="Times New Roman" w:cs="Times New Roman"/>
          <w:bCs/>
          <w:sz w:val="22"/>
        </w:rPr>
        <w:t xml:space="preserve"> and any indebtedness in connection with its trading activities. Any loss arising from such </w:t>
      </w:r>
      <w:r w:rsidR="003A5A15" w:rsidRPr="00313998">
        <w:rPr>
          <w:rFonts w:ascii="Times New Roman" w:hAnsi="Times New Roman" w:cs="Times New Roman"/>
          <w:bCs/>
          <w:sz w:val="22"/>
        </w:rPr>
        <w:t xml:space="preserve">disposal </w:t>
      </w:r>
      <w:r w:rsidRPr="00313998">
        <w:rPr>
          <w:rFonts w:ascii="Times New Roman" w:hAnsi="Times New Roman" w:cs="Times New Roman"/>
          <w:bCs/>
          <w:sz w:val="22"/>
        </w:rPr>
        <w:t xml:space="preserve">shall be borne by the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w:t>
      </w:r>
    </w:p>
    <w:p w14:paraId="626C4C76" w14:textId="77777777" w:rsidR="001735D6" w:rsidRPr="00E37868" w:rsidRDefault="001735D6" w:rsidP="004448B3">
      <w:pPr>
        <w:pStyle w:val="2"/>
        <w:adjustRightInd w:val="0"/>
        <w:snapToGrid w:val="0"/>
        <w:spacing w:after="240"/>
      </w:pPr>
      <w:r w:rsidRPr="00E37868">
        <w:t>Chapter VI</w:t>
      </w:r>
      <w:r w:rsidRPr="00E37868">
        <w:tab/>
      </w:r>
      <w:r w:rsidR="004163C3" w:rsidRPr="00E37868">
        <w:t>Change</w:t>
      </w:r>
      <w:r w:rsidRPr="00E37868">
        <w:t xml:space="preserve"> of Clearing </w:t>
      </w:r>
      <w:r w:rsidR="004163C3" w:rsidRPr="00E37868">
        <w:t>Relationship</w:t>
      </w:r>
    </w:p>
    <w:p w14:paraId="6FBE40BA" w14:textId="3A8A2090"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504890">
        <w:rPr>
          <w:rFonts w:ascii="Times New Roman" w:hAnsi="Times New Roman" w:cs="Times New Roman"/>
          <w:b/>
          <w:sz w:val="22"/>
        </w:rPr>
        <w:t>Article 7</w:t>
      </w:r>
      <w:r w:rsidR="00460AF4" w:rsidRPr="00504890">
        <w:rPr>
          <w:rFonts w:ascii="Times New Roman" w:hAnsi="Times New Roman" w:cs="Times New Roman"/>
          <w:b/>
          <w:sz w:val="22"/>
        </w:rPr>
        <w:t>6</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Exchange may process the change of clearing relationship for </w:t>
      </w:r>
      <w:r w:rsidR="005153A9" w:rsidRPr="00313998">
        <w:rPr>
          <w:rFonts w:ascii="Times New Roman" w:hAnsi="Times New Roman" w:cs="Times New Roman"/>
          <w:bCs/>
          <w:sz w:val="22"/>
        </w:rPr>
        <w:t>member</w:t>
      </w:r>
      <w:r w:rsidR="004163C3" w:rsidRPr="00313998">
        <w:rPr>
          <w:rFonts w:ascii="Times New Roman" w:hAnsi="Times New Roman" w:cs="Times New Roman"/>
          <w:bCs/>
          <w:sz w:val="22"/>
        </w:rPr>
        <w:t>s</w:t>
      </w:r>
      <w:r w:rsidRPr="00313998">
        <w:rPr>
          <w:rFonts w:ascii="Times New Roman" w:hAnsi="Times New Roman" w:cs="Times New Roman"/>
          <w:bCs/>
          <w:sz w:val="22"/>
        </w:rPr>
        <w:t xml:space="preserve"> if:</w:t>
      </w:r>
    </w:p>
    <w:p w14:paraId="70C6150E"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(1)</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the</w:t>
      </w:r>
      <w:proofErr w:type="gramEnd"/>
      <w:r w:rsidRPr="00313998">
        <w:rPr>
          <w:rFonts w:ascii="Times New Roman" w:hAnsi="Times New Roman" w:cs="Times New Roman"/>
          <w:bCs/>
          <w:sz w:val="22"/>
        </w:rPr>
        <w:t xml:space="preserve"> clearing agreement between </w:t>
      </w:r>
      <w:r w:rsidR="004163C3" w:rsidRPr="00313998">
        <w:rPr>
          <w:rFonts w:ascii="Times New Roman" w:hAnsi="Times New Roman" w:cs="Times New Roman"/>
          <w:bCs/>
          <w:sz w:val="22"/>
        </w:rPr>
        <w:t xml:space="preserve">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and </w:t>
      </w:r>
      <w:r w:rsidR="004163C3" w:rsidRPr="00313998">
        <w:rPr>
          <w:rFonts w:ascii="Times New Roman" w:hAnsi="Times New Roman" w:cs="Times New Roman"/>
          <w:bCs/>
          <w:sz w:val="22"/>
        </w:rPr>
        <w:t xml:space="preserve">a </w:t>
      </w:r>
      <w:r w:rsidR="00883270" w:rsidRPr="00313998">
        <w:rPr>
          <w:rFonts w:ascii="Times New Roman" w:hAnsi="Times New Roman" w:cs="Times New Roman"/>
          <w:bCs/>
          <w:sz w:val="22"/>
        </w:rPr>
        <w:t xml:space="preserve">Trading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is not renewed upon expiration;</w:t>
      </w:r>
    </w:p>
    <w:p w14:paraId="7A22B318"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(2)</w:t>
      </w:r>
      <w:r w:rsidR="00EB1F1D" w:rsidRPr="00313998">
        <w:rPr>
          <w:rFonts w:ascii="Times New Roman" w:hAnsi="Times New Roman" w:cs="Times New Roman"/>
          <w:bCs/>
          <w:sz w:val="22"/>
        </w:rPr>
        <w:tab/>
      </w:r>
      <w:proofErr w:type="gramStart"/>
      <w:r w:rsidR="004163C3" w:rsidRPr="00313998">
        <w:rPr>
          <w:rFonts w:ascii="Times New Roman" w:hAnsi="Times New Roman" w:cs="Times New Roman"/>
          <w:bCs/>
          <w:sz w:val="22"/>
        </w:rPr>
        <w:t>a</w:t>
      </w:r>
      <w:proofErr w:type="gramEnd"/>
      <w:r w:rsidRPr="00313998">
        <w:rPr>
          <w:rFonts w:ascii="Times New Roman" w:hAnsi="Times New Roman" w:cs="Times New Roman"/>
          <w:bCs/>
          <w:sz w:val="22"/>
        </w:rPr>
        <w:t xml:space="preserve">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and </w:t>
      </w:r>
      <w:r w:rsidR="004163C3" w:rsidRPr="00313998">
        <w:rPr>
          <w:rFonts w:ascii="Times New Roman" w:hAnsi="Times New Roman" w:cs="Times New Roman"/>
          <w:bCs/>
          <w:sz w:val="22"/>
        </w:rPr>
        <w:t xml:space="preserve">a </w:t>
      </w:r>
      <w:r w:rsidR="00883270" w:rsidRPr="00313998">
        <w:rPr>
          <w:rFonts w:ascii="Times New Roman" w:hAnsi="Times New Roman" w:cs="Times New Roman"/>
          <w:bCs/>
          <w:sz w:val="22"/>
        </w:rPr>
        <w:t xml:space="preserve">Trading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agree to terminate the clearing agreement</w:t>
      </w:r>
      <w:r w:rsidR="009F22B0" w:rsidRPr="00313998">
        <w:rPr>
          <w:rFonts w:ascii="Times New Roman" w:hAnsi="Times New Roman" w:cs="Times New Roman"/>
          <w:bCs/>
          <w:sz w:val="22"/>
        </w:rPr>
        <w:t xml:space="preserve"> prior to expiration</w:t>
      </w:r>
      <w:r w:rsidRPr="00313998">
        <w:rPr>
          <w:rFonts w:ascii="Times New Roman" w:hAnsi="Times New Roman" w:cs="Times New Roman"/>
          <w:bCs/>
          <w:sz w:val="22"/>
        </w:rPr>
        <w:t>;</w:t>
      </w:r>
    </w:p>
    <w:p w14:paraId="203D870C"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(3)</w:t>
      </w:r>
      <w:r w:rsidR="00EB1F1D" w:rsidRPr="00313998">
        <w:rPr>
          <w:rFonts w:ascii="Times New Roman" w:hAnsi="Times New Roman" w:cs="Times New Roman"/>
          <w:bCs/>
          <w:sz w:val="22"/>
        </w:rPr>
        <w:tab/>
      </w:r>
      <w:proofErr w:type="gramStart"/>
      <w:r w:rsidR="004163C3" w:rsidRPr="00313998">
        <w:rPr>
          <w:rFonts w:ascii="Times New Roman" w:hAnsi="Times New Roman" w:cs="Times New Roman"/>
          <w:bCs/>
          <w:sz w:val="22"/>
        </w:rPr>
        <w:t>a</w:t>
      </w:r>
      <w:proofErr w:type="gramEnd"/>
      <w:r w:rsidRPr="00313998">
        <w:rPr>
          <w:rFonts w:ascii="Times New Roman" w:hAnsi="Times New Roman" w:cs="Times New Roman"/>
          <w:bCs/>
          <w:sz w:val="22"/>
        </w:rPr>
        <w:t xml:space="preserve"> </w:t>
      </w:r>
      <w:r w:rsidR="005153A9" w:rsidRPr="00313998">
        <w:rPr>
          <w:rFonts w:ascii="Times New Roman" w:hAnsi="Times New Roman" w:cs="Times New Roman"/>
          <w:bCs/>
          <w:sz w:val="22"/>
        </w:rPr>
        <w:t xml:space="preserve">General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or </w:t>
      </w:r>
      <w:r w:rsidR="009D36AB" w:rsidRPr="00313998">
        <w:rPr>
          <w:rFonts w:ascii="Times New Roman" w:hAnsi="Times New Roman" w:cs="Times New Roman"/>
          <w:bCs/>
          <w:sz w:val="22"/>
        </w:rPr>
        <w:t>S</w:t>
      </w:r>
      <w:r w:rsidRPr="00313998">
        <w:rPr>
          <w:rFonts w:ascii="Times New Roman" w:hAnsi="Times New Roman" w:cs="Times New Roman"/>
          <w:bCs/>
          <w:sz w:val="22"/>
        </w:rPr>
        <w:t xml:space="preserve">pecial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007F49D2" w:rsidRPr="00313998">
        <w:rPr>
          <w:rFonts w:ascii="Times New Roman" w:hAnsi="Times New Roman" w:cs="Times New Roman"/>
          <w:bCs/>
          <w:sz w:val="22"/>
        </w:rPr>
        <w:t>,</w:t>
      </w:r>
      <w:r w:rsidR="009F22B0" w:rsidRPr="00313998">
        <w:rPr>
          <w:bCs/>
        </w:rPr>
        <w:t xml:space="preserve"> </w:t>
      </w:r>
      <w:r w:rsidR="009F22B0" w:rsidRPr="00313998">
        <w:rPr>
          <w:rFonts w:ascii="Times New Roman" w:hAnsi="Times New Roman" w:cs="Times New Roman"/>
          <w:bCs/>
          <w:sz w:val="22"/>
        </w:rPr>
        <w:t>for any reason</w:t>
      </w:r>
      <w:r w:rsidR="007F49D2" w:rsidRPr="00313998">
        <w:rPr>
          <w:rFonts w:ascii="Times New Roman" w:hAnsi="Times New Roman" w:cs="Times New Roman"/>
          <w:bCs/>
          <w:sz w:val="22"/>
        </w:rPr>
        <w:t>,</w:t>
      </w:r>
      <w:r w:rsidRPr="00313998">
        <w:rPr>
          <w:rFonts w:ascii="Times New Roman" w:hAnsi="Times New Roman" w:cs="Times New Roman"/>
          <w:bCs/>
          <w:sz w:val="22"/>
        </w:rPr>
        <w:t xml:space="preserve"> is </w:t>
      </w:r>
      <w:r w:rsidR="004163C3" w:rsidRPr="00313998">
        <w:rPr>
          <w:rFonts w:ascii="Times New Roman" w:hAnsi="Times New Roman" w:cs="Times New Roman"/>
          <w:bCs/>
          <w:sz w:val="22"/>
        </w:rPr>
        <w:t>no longer able</w:t>
      </w:r>
      <w:r w:rsidRPr="00313998">
        <w:rPr>
          <w:rFonts w:ascii="Times New Roman" w:hAnsi="Times New Roman" w:cs="Times New Roman"/>
          <w:bCs/>
          <w:sz w:val="22"/>
        </w:rPr>
        <w:t xml:space="preserve"> to </w:t>
      </w:r>
      <w:r w:rsidR="004163C3" w:rsidRPr="00313998">
        <w:rPr>
          <w:rFonts w:ascii="Times New Roman" w:hAnsi="Times New Roman" w:cs="Times New Roman"/>
          <w:bCs/>
          <w:sz w:val="22"/>
        </w:rPr>
        <w:t xml:space="preserve">clear trades </w:t>
      </w:r>
      <w:r w:rsidRPr="00313998">
        <w:rPr>
          <w:rFonts w:ascii="Times New Roman" w:hAnsi="Times New Roman" w:cs="Times New Roman"/>
          <w:bCs/>
          <w:sz w:val="22"/>
        </w:rPr>
        <w:t xml:space="preserve">for a </w:t>
      </w:r>
      <w:r w:rsidR="00883270" w:rsidRPr="00313998">
        <w:rPr>
          <w:rFonts w:ascii="Times New Roman" w:hAnsi="Times New Roman" w:cs="Times New Roman"/>
          <w:bCs/>
          <w:sz w:val="22"/>
        </w:rPr>
        <w:t xml:space="preserve">Trading </w:t>
      </w:r>
      <w:r w:rsidR="00B37F8D" w:rsidRPr="00313998">
        <w:rPr>
          <w:rFonts w:ascii="Times New Roman" w:hAnsi="Times New Roman" w:cs="Times New Roman"/>
          <w:bCs/>
          <w:sz w:val="22"/>
        </w:rPr>
        <w:t>Member</w:t>
      </w:r>
      <w:r w:rsidRPr="00313998">
        <w:rPr>
          <w:rFonts w:ascii="Times New Roman" w:hAnsi="Times New Roman" w:cs="Times New Roman"/>
          <w:bCs/>
          <w:sz w:val="22"/>
        </w:rPr>
        <w:t>;</w:t>
      </w:r>
    </w:p>
    <w:p w14:paraId="73729D6A"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(4)</w:t>
      </w:r>
      <w:r w:rsidR="00EB1F1D" w:rsidRPr="00313998">
        <w:rPr>
          <w:rFonts w:ascii="Times New Roman" w:hAnsi="Times New Roman" w:cs="Times New Roman"/>
          <w:bCs/>
          <w:sz w:val="22"/>
        </w:rPr>
        <w:tab/>
      </w:r>
      <w:proofErr w:type="gramStart"/>
      <w:r w:rsidR="004163C3" w:rsidRPr="00313998">
        <w:rPr>
          <w:rFonts w:ascii="Times New Roman" w:hAnsi="Times New Roman" w:cs="Times New Roman"/>
          <w:bCs/>
          <w:sz w:val="22"/>
        </w:rPr>
        <w:t>a</w:t>
      </w:r>
      <w:proofErr w:type="gramEnd"/>
      <w:r w:rsidRPr="00313998">
        <w:rPr>
          <w:rFonts w:ascii="Times New Roman" w:hAnsi="Times New Roman" w:cs="Times New Roman"/>
          <w:bCs/>
          <w:sz w:val="22"/>
        </w:rPr>
        <w:t xml:space="preserve"> </w:t>
      </w:r>
      <w:r w:rsidR="00883270" w:rsidRPr="00313998">
        <w:rPr>
          <w:rFonts w:ascii="Times New Roman" w:hAnsi="Times New Roman" w:cs="Times New Roman"/>
          <w:bCs/>
          <w:sz w:val="22"/>
        </w:rPr>
        <w:t xml:space="preserve">Trading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w:t>
      </w:r>
      <w:r w:rsidR="004163C3" w:rsidRPr="00313998">
        <w:rPr>
          <w:rFonts w:ascii="Times New Roman" w:hAnsi="Times New Roman" w:cs="Times New Roman"/>
          <w:bCs/>
          <w:sz w:val="22"/>
        </w:rPr>
        <w:t xml:space="preserve">has </w:t>
      </w:r>
      <w:r w:rsidRPr="00313998">
        <w:rPr>
          <w:rFonts w:ascii="Times New Roman" w:hAnsi="Times New Roman" w:cs="Times New Roman"/>
          <w:bCs/>
          <w:sz w:val="22"/>
        </w:rPr>
        <w:t xml:space="preserve">become 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004163C3" w:rsidRPr="00313998">
        <w:rPr>
          <w:rFonts w:ascii="Times New Roman" w:hAnsi="Times New Roman" w:cs="Times New Roman"/>
          <w:bCs/>
          <w:sz w:val="22"/>
        </w:rPr>
        <w:t xml:space="preserve"> or vice versa</w:t>
      </w:r>
      <w:r w:rsidRPr="00313998">
        <w:rPr>
          <w:rFonts w:ascii="Times New Roman" w:hAnsi="Times New Roman" w:cs="Times New Roman"/>
          <w:bCs/>
          <w:sz w:val="22"/>
        </w:rPr>
        <w:t>; or</w:t>
      </w:r>
    </w:p>
    <w:p w14:paraId="0F0DE558"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(5)</w:t>
      </w:r>
      <w:r w:rsidR="00EB1F1D" w:rsidRPr="00313998">
        <w:rPr>
          <w:rFonts w:ascii="Times New Roman" w:hAnsi="Times New Roman" w:cs="Times New Roman"/>
          <w:bCs/>
          <w:sz w:val="22"/>
        </w:rPr>
        <w:tab/>
      </w:r>
      <w:proofErr w:type="gramStart"/>
      <w:r w:rsidR="007F49D2" w:rsidRPr="00313998">
        <w:rPr>
          <w:rFonts w:ascii="Times New Roman" w:hAnsi="Times New Roman" w:cs="Times New Roman"/>
          <w:bCs/>
          <w:sz w:val="22"/>
        </w:rPr>
        <w:t>there</w:t>
      </w:r>
      <w:proofErr w:type="gramEnd"/>
      <w:r w:rsidR="007F49D2" w:rsidRPr="00313998">
        <w:rPr>
          <w:rFonts w:ascii="Times New Roman" w:hAnsi="Times New Roman" w:cs="Times New Roman"/>
          <w:bCs/>
          <w:sz w:val="22"/>
        </w:rPr>
        <w:t xml:space="preserve"> is </w:t>
      </w:r>
      <w:r w:rsidR="004163C3" w:rsidRPr="00313998">
        <w:rPr>
          <w:rFonts w:ascii="Times New Roman" w:hAnsi="Times New Roman" w:cs="Times New Roman"/>
          <w:bCs/>
          <w:sz w:val="22"/>
        </w:rPr>
        <w:t xml:space="preserve">any </w:t>
      </w:r>
      <w:r w:rsidRPr="00313998">
        <w:rPr>
          <w:rFonts w:ascii="Times New Roman" w:hAnsi="Times New Roman" w:cs="Times New Roman"/>
          <w:bCs/>
          <w:sz w:val="22"/>
        </w:rPr>
        <w:t>other circumstance</w:t>
      </w:r>
      <w:r w:rsidR="004163C3" w:rsidRPr="00313998">
        <w:rPr>
          <w:rFonts w:ascii="Times New Roman" w:hAnsi="Times New Roman" w:cs="Times New Roman"/>
          <w:bCs/>
          <w:sz w:val="22"/>
        </w:rPr>
        <w:t xml:space="preserve"> </w:t>
      </w:r>
      <w:r w:rsidRPr="00313998">
        <w:rPr>
          <w:rFonts w:ascii="Times New Roman" w:hAnsi="Times New Roman" w:cs="Times New Roman"/>
          <w:bCs/>
          <w:sz w:val="22"/>
        </w:rPr>
        <w:t>recognized by the Exchange.</w:t>
      </w:r>
    </w:p>
    <w:p w14:paraId="232421EF" w14:textId="28539831" w:rsidR="00CF3E1F"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504890">
        <w:rPr>
          <w:rFonts w:ascii="Times New Roman" w:hAnsi="Times New Roman" w:cs="Times New Roman"/>
          <w:b/>
          <w:sz w:val="22"/>
        </w:rPr>
        <w:t>Article 7</w:t>
      </w:r>
      <w:r w:rsidR="00460AF4" w:rsidRPr="00504890">
        <w:rPr>
          <w:rFonts w:ascii="Times New Roman" w:hAnsi="Times New Roman" w:cs="Times New Roman"/>
          <w:b/>
          <w:sz w:val="22"/>
        </w:rPr>
        <w:t>7</w:t>
      </w:r>
      <w:r w:rsidR="00290A83" w:rsidRPr="00313998">
        <w:rPr>
          <w:rFonts w:ascii="Times New Roman" w:hAnsi="Times New Roman" w:cs="Times New Roman"/>
          <w:bCs/>
          <w:sz w:val="22"/>
        </w:rPr>
        <w:tab/>
      </w:r>
      <w:r w:rsidR="00CF3E1F" w:rsidRPr="00313998">
        <w:rPr>
          <w:rFonts w:ascii="Times New Roman" w:hAnsi="Times New Roman" w:cs="Times New Roman"/>
          <w:bCs/>
          <w:sz w:val="22"/>
        </w:rPr>
        <w:t xml:space="preserve">Upon the </w:t>
      </w:r>
      <w:r w:rsidR="00AE3D86" w:rsidRPr="00313998">
        <w:rPr>
          <w:rFonts w:ascii="Times New Roman" w:hAnsi="Times New Roman" w:cs="Times New Roman"/>
          <w:bCs/>
          <w:sz w:val="22"/>
        </w:rPr>
        <w:t xml:space="preserve">occurrence of the </w:t>
      </w:r>
      <w:r w:rsidR="00CF3E1F" w:rsidRPr="00313998">
        <w:rPr>
          <w:rFonts w:ascii="Times New Roman" w:hAnsi="Times New Roman" w:cs="Times New Roman"/>
          <w:bCs/>
          <w:sz w:val="22"/>
        </w:rPr>
        <w:t xml:space="preserve">circumstances in Subparagraph (1) of Article </w:t>
      </w:r>
      <w:r w:rsidR="00460AF4" w:rsidRPr="00044668">
        <w:rPr>
          <w:rFonts w:ascii="Times New Roman" w:hAnsi="Times New Roman" w:cs="Times New Roman"/>
          <w:bCs/>
          <w:sz w:val="22"/>
        </w:rPr>
        <w:t>76</w:t>
      </w:r>
      <w:r w:rsidR="00CF3E1F" w:rsidRPr="00313998">
        <w:rPr>
          <w:rFonts w:ascii="Times New Roman" w:hAnsi="Times New Roman" w:cs="Times New Roman"/>
          <w:bCs/>
          <w:sz w:val="22"/>
        </w:rPr>
        <w:t>, the Trading Member and its new carrying Clearing Member shall submit the following documents to the Exchange no later than 30 days prior to the expiration of the clearing agreement between the Trading Member and its original Clearing Member:</w:t>
      </w:r>
    </w:p>
    <w:p w14:paraId="3C3693CF" w14:textId="0A60A75B" w:rsidR="00C726AF" w:rsidRPr="00313998" w:rsidRDefault="00C726AF" w:rsidP="00ED48EF">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(1)</w:t>
      </w:r>
      <w:r w:rsidR="00ED48EF">
        <w:rPr>
          <w:rFonts w:ascii="Times New Roman" w:hAnsi="Times New Roman" w:cs="Times New Roman"/>
          <w:bCs/>
          <w:sz w:val="22"/>
        </w:rPr>
        <w:tab/>
      </w:r>
      <w:proofErr w:type="gramStart"/>
      <w:r w:rsidRPr="00313998">
        <w:rPr>
          <w:rFonts w:ascii="Times New Roman" w:hAnsi="Times New Roman" w:cs="Times New Roman"/>
          <w:bCs/>
          <w:sz w:val="22"/>
        </w:rPr>
        <w:t>the</w:t>
      </w:r>
      <w:proofErr w:type="gramEnd"/>
      <w:r w:rsidRPr="00313998">
        <w:rPr>
          <w:rFonts w:ascii="Times New Roman" w:hAnsi="Times New Roman" w:cs="Times New Roman"/>
          <w:bCs/>
          <w:sz w:val="22"/>
        </w:rPr>
        <w:t xml:space="preserve"> Application Form for Changing Clearing Members by Trading Members;</w:t>
      </w:r>
    </w:p>
    <w:p w14:paraId="14D138B4" w14:textId="7565A4CB" w:rsidR="00C726AF" w:rsidRPr="00313998" w:rsidRDefault="00C726AF" w:rsidP="00ED48EF">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(2)</w:t>
      </w:r>
      <w:r w:rsidR="00ED48EF">
        <w:rPr>
          <w:rFonts w:ascii="Times New Roman" w:hAnsi="Times New Roman" w:cs="Times New Roman"/>
          <w:bCs/>
          <w:sz w:val="22"/>
        </w:rPr>
        <w:tab/>
      </w:r>
      <w:proofErr w:type="gramStart"/>
      <w:r w:rsidRPr="00313998">
        <w:rPr>
          <w:rFonts w:ascii="Times New Roman" w:hAnsi="Times New Roman" w:cs="Times New Roman"/>
          <w:bCs/>
          <w:sz w:val="22"/>
        </w:rPr>
        <w:t>the</w:t>
      </w:r>
      <w:proofErr w:type="gramEnd"/>
      <w:r w:rsidRPr="00313998">
        <w:rPr>
          <w:rFonts w:ascii="Times New Roman" w:hAnsi="Times New Roman" w:cs="Times New Roman"/>
          <w:bCs/>
          <w:sz w:val="22"/>
        </w:rPr>
        <w:t xml:space="preserve"> clearing agreement entered into by the Trading Member and its new carrying Clearing Member; and</w:t>
      </w:r>
    </w:p>
    <w:p w14:paraId="39791653" w14:textId="7E3984EA" w:rsidR="00CF3E1F" w:rsidRPr="00313998" w:rsidRDefault="00C726AF" w:rsidP="00ED48EF">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(3)</w:t>
      </w:r>
      <w:r w:rsidR="00ED48EF">
        <w:rPr>
          <w:rFonts w:ascii="Times New Roman" w:hAnsi="Times New Roman" w:cs="Times New Roman"/>
          <w:bCs/>
          <w:sz w:val="22"/>
        </w:rPr>
        <w:tab/>
      </w:r>
      <w:proofErr w:type="gramStart"/>
      <w:r w:rsidRPr="00313998">
        <w:rPr>
          <w:rFonts w:ascii="Times New Roman" w:hAnsi="Times New Roman" w:cs="Times New Roman"/>
          <w:bCs/>
          <w:sz w:val="22"/>
        </w:rPr>
        <w:t>other</w:t>
      </w:r>
      <w:proofErr w:type="gramEnd"/>
      <w:r w:rsidRPr="00313998">
        <w:rPr>
          <w:rFonts w:ascii="Times New Roman" w:hAnsi="Times New Roman" w:cs="Times New Roman"/>
          <w:bCs/>
          <w:sz w:val="22"/>
        </w:rPr>
        <w:t xml:space="preserve"> documents required by the Exchange.</w:t>
      </w:r>
    </w:p>
    <w:p w14:paraId="755A4C2F" w14:textId="4C23BDDF" w:rsidR="00C726AF" w:rsidRPr="00313998" w:rsidRDefault="00C726AF"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Upon the occurrence of the circumstances in Subparagraph (2) or (3) of Article </w:t>
      </w:r>
      <w:r w:rsidR="00460AF4" w:rsidRPr="00044668">
        <w:rPr>
          <w:rFonts w:ascii="Times New Roman" w:hAnsi="Times New Roman" w:cs="Times New Roman"/>
          <w:bCs/>
          <w:sz w:val="22"/>
        </w:rPr>
        <w:t>76</w:t>
      </w:r>
      <w:r w:rsidRPr="00313998">
        <w:rPr>
          <w:rFonts w:ascii="Times New Roman" w:hAnsi="Times New Roman" w:cs="Times New Roman"/>
          <w:bCs/>
          <w:sz w:val="22"/>
        </w:rPr>
        <w:t xml:space="preserve">, in addition to the documents required in the preceding paragraph, the Trading Member and its new carrying Clearing Member shall submit the termination agreement </w:t>
      </w:r>
      <w:r w:rsidR="00E846FA" w:rsidRPr="00313998">
        <w:rPr>
          <w:rFonts w:ascii="Times New Roman" w:hAnsi="Times New Roman" w:cs="Times New Roman"/>
          <w:bCs/>
          <w:sz w:val="22"/>
        </w:rPr>
        <w:t xml:space="preserve">to the clearing agreement </w:t>
      </w:r>
      <w:r w:rsidRPr="00313998">
        <w:rPr>
          <w:rFonts w:ascii="Times New Roman" w:hAnsi="Times New Roman" w:cs="Times New Roman"/>
          <w:bCs/>
          <w:sz w:val="22"/>
        </w:rPr>
        <w:t>between the Trading Member and the original Clearing Member.</w:t>
      </w:r>
    </w:p>
    <w:p w14:paraId="2429A5B4" w14:textId="1237F832" w:rsidR="00C726AF" w:rsidRPr="00313998" w:rsidRDefault="00C726AF"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lastRenderedPageBreak/>
        <w:t xml:space="preserve">Upon the </w:t>
      </w:r>
      <w:r w:rsidR="00E846FA" w:rsidRPr="00313998">
        <w:rPr>
          <w:rFonts w:ascii="Times New Roman" w:hAnsi="Times New Roman" w:cs="Times New Roman"/>
          <w:bCs/>
          <w:sz w:val="22"/>
        </w:rPr>
        <w:t xml:space="preserve">occurrence of the </w:t>
      </w:r>
      <w:r w:rsidRPr="00313998">
        <w:rPr>
          <w:rFonts w:ascii="Times New Roman" w:hAnsi="Times New Roman" w:cs="Times New Roman"/>
          <w:bCs/>
          <w:sz w:val="22"/>
        </w:rPr>
        <w:t xml:space="preserve">circumstances in Subparagraph (4) of Article </w:t>
      </w:r>
      <w:r w:rsidR="00460AF4" w:rsidRPr="00044668">
        <w:rPr>
          <w:rFonts w:ascii="Times New Roman" w:hAnsi="Times New Roman" w:cs="Times New Roman"/>
          <w:bCs/>
          <w:sz w:val="22"/>
        </w:rPr>
        <w:t>76</w:t>
      </w:r>
      <w:r w:rsidRPr="00313998">
        <w:rPr>
          <w:rFonts w:ascii="Times New Roman" w:hAnsi="Times New Roman" w:cs="Times New Roman"/>
          <w:bCs/>
          <w:sz w:val="22"/>
        </w:rPr>
        <w:t xml:space="preserve">, the </w:t>
      </w:r>
      <w:r w:rsidR="00E846FA" w:rsidRPr="00313998">
        <w:rPr>
          <w:rFonts w:ascii="Times New Roman" w:hAnsi="Times New Roman" w:cs="Times New Roman"/>
          <w:bCs/>
          <w:sz w:val="22"/>
        </w:rPr>
        <w:t xml:space="preserve">member </w:t>
      </w:r>
      <w:r w:rsidRPr="00313998">
        <w:rPr>
          <w:rFonts w:ascii="Times New Roman" w:hAnsi="Times New Roman" w:cs="Times New Roman"/>
          <w:bCs/>
          <w:sz w:val="22"/>
        </w:rPr>
        <w:t>shall complete change</w:t>
      </w:r>
      <w:r w:rsidR="00E846FA" w:rsidRPr="00313998">
        <w:rPr>
          <w:rFonts w:ascii="Times New Roman" w:hAnsi="Times New Roman" w:cs="Times New Roman"/>
          <w:bCs/>
          <w:sz w:val="22"/>
        </w:rPr>
        <w:t>-</w:t>
      </w:r>
      <w:r w:rsidRPr="00313998">
        <w:rPr>
          <w:rFonts w:ascii="Times New Roman" w:hAnsi="Times New Roman" w:cs="Times New Roman"/>
          <w:bCs/>
          <w:sz w:val="22"/>
        </w:rPr>
        <w:t>of</w:t>
      </w:r>
      <w:r w:rsidR="00E846FA" w:rsidRPr="00313998">
        <w:rPr>
          <w:rFonts w:ascii="Times New Roman" w:hAnsi="Times New Roman" w:cs="Times New Roman"/>
          <w:bCs/>
          <w:sz w:val="22"/>
        </w:rPr>
        <w:t>-</w:t>
      </w:r>
      <w:r w:rsidRPr="00313998">
        <w:rPr>
          <w:rFonts w:ascii="Times New Roman" w:hAnsi="Times New Roman" w:cs="Times New Roman"/>
          <w:bCs/>
          <w:sz w:val="22"/>
        </w:rPr>
        <w:t xml:space="preserve">membership procedures in accordance with the </w:t>
      </w:r>
      <w:r w:rsidRPr="00313998">
        <w:rPr>
          <w:rFonts w:ascii="Times New Roman" w:hAnsi="Times New Roman" w:cs="Times New Roman"/>
          <w:bCs/>
          <w:i/>
          <w:sz w:val="22"/>
        </w:rPr>
        <w:t>Measures of China Financial Futures Exchange on Membership Management</w:t>
      </w:r>
      <w:r w:rsidRPr="00313998">
        <w:rPr>
          <w:rFonts w:ascii="Times New Roman" w:hAnsi="Times New Roman" w:cs="Times New Roman"/>
          <w:bCs/>
          <w:sz w:val="22"/>
        </w:rPr>
        <w:t xml:space="preserve"> and file an application for change of clearing relationship.</w:t>
      </w:r>
    </w:p>
    <w:p w14:paraId="6CC6C354" w14:textId="01598BC4"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504890">
        <w:rPr>
          <w:rFonts w:ascii="Times New Roman" w:hAnsi="Times New Roman" w:cs="Times New Roman"/>
          <w:b/>
          <w:sz w:val="22"/>
        </w:rPr>
        <w:t>Article 7</w:t>
      </w:r>
      <w:r w:rsidR="00460AF4" w:rsidRPr="00504890">
        <w:rPr>
          <w:rFonts w:ascii="Times New Roman" w:hAnsi="Times New Roman" w:cs="Times New Roman"/>
          <w:b/>
          <w:sz w:val="22"/>
        </w:rPr>
        <w:t>8</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Exchange will review the application documents </w:t>
      </w:r>
      <w:r w:rsidR="00224349" w:rsidRPr="00313998">
        <w:rPr>
          <w:rFonts w:ascii="Times New Roman" w:hAnsi="Times New Roman" w:cs="Times New Roman"/>
          <w:bCs/>
          <w:sz w:val="22"/>
        </w:rPr>
        <w:t>submitted</w:t>
      </w:r>
      <w:r w:rsidRPr="00313998">
        <w:rPr>
          <w:rFonts w:ascii="Times New Roman" w:hAnsi="Times New Roman" w:cs="Times New Roman"/>
          <w:bCs/>
          <w:sz w:val="22"/>
        </w:rPr>
        <w:t xml:space="preserve"> by </w:t>
      </w:r>
      <w:r w:rsidR="005153A9" w:rsidRPr="00313998">
        <w:rPr>
          <w:rFonts w:ascii="Times New Roman" w:hAnsi="Times New Roman" w:cs="Times New Roman"/>
          <w:bCs/>
          <w:sz w:val="22"/>
        </w:rPr>
        <w:t>member</w:t>
      </w:r>
      <w:r w:rsidRPr="00313998">
        <w:rPr>
          <w:rFonts w:ascii="Times New Roman" w:hAnsi="Times New Roman" w:cs="Times New Roman"/>
          <w:bCs/>
          <w:sz w:val="22"/>
        </w:rPr>
        <w:t xml:space="preserve">s and, </w:t>
      </w:r>
      <w:r w:rsidR="00B26331" w:rsidRPr="00313998">
        <w:rPr>
          <w:rFonts w:ascii="Times New Roman" w:hAnsi="Times New Roman" w:cs="Times New Roman"/>
          <w:bCs/>
          <w:sz w:val="22"/>
        </w:rPr>
        <w:t>following</w:t>
      </w:r>
      <w:r w:rsidR="00224349" w:rsidRPr="00313998">
        <w:rPr>
          <w:rFonts w:ascii="Times New Roman" w:hAnsi="Times New Roman" w:cs="Times New Roman"/>
          <w:bCs/>
          <w:sz w:val="22"/>
        </w:rPr>
        <w:t xml:space="preserve"> </w:t>
      </w:r>
      <w:r w:rsidRPr="00313998">
        <w:rPr>
          <w:rFonts w:ascii="Times New Roman" w:hAnsi="Times New Roman" w:cs="Times New Roman"/>
          <w:bCs/>
          <w:sz w:val="22"/>
        </w:rPr>
        <w:t xml:space="preserve">approval, notify </w:t>
      </w:r>
      <w:r w:rsidR="00224349" w:rsidRPr="00313998">
        <w:rPr>
          <w:rFonts w:ascii="Times New Roman" w:hAnsi="Times New Roman" w:cs="Times New Roman"/>
          <w:bCs/>
          <w:sz w:val="22"/>
        </w:rPr>
        <w:t xml:space="preserve">the relevant </w:t>
      </w:r>
      <w:r w:rsidR="005153A9" w:rsidRPr="00313998">
        <w:rPr>
          <w:rFonts w:ascii="Times New Roman" w:hAnsi="Times New Roman" w:cs="Times New Roman"/>
          <w:bCs/>
          <w:sz w:val="22"/>
        </w:rPr>
        <w:t>member</w:t>
      </w:r>
      <w:r w:rsidR="00224349" w:rsidRPr="00313998">
        <w:rPr>
          <w:rFonts w:ascii="Times New Roman" w:hAnsi="Times New Roman" w:cs="Times New Roman"/>
          <w:bCs/>
          <w:sz w:val="22"/>
        </w:rPr>
        <w:t xml:space="preserve">s </w:t>
      </w:r>
      <w:r w:rsidRPr="00313998">
        <w:rPr>
          <w:rFonts w:ascii="Times New Roman" w:hAnsi="Times New Roman" w:cs="Times New Roman"/>
          <w:bCs/>
          <w:sz w:val="22"/>
        </w:rPr>
        <w:t xml:space="preserve">of the date </w:t>
      </w:r>
      <w:r w:rsidR="00E73E9F" w:rsidRPr="00313998">
        <w:rPr>
          <w:rFonts w:ascii="Times New Roman" w:hAnsi="Times New Roman" w:cs="Times New Roman"/>
          <w:bCs/>
          <w:sz w:val="22"/>
        </w:rPr>
        <w:t xml:space="preserve">designated </w:t>
      </w:r>
      <w:r w:rsidRPr="00313998">
        <w:rPr>
          <w:rFonts w:ascii="Times New Roman" w:hAnsi="Times New Roman" w:cs="Times New Roman"/>
          <w:bCs/>
          <w:sz w:val="22"/>
        </w:rPr>
        <w:t>for the change of clearing relationship.</w:t>
      </w:r>
    </w:p>
    <w:p w14:paraId="20405EA9" w14:textId="185ECE02"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504890">
        <w:rPr>
          <w:rFonts w:ascii="Times New Roman" w:hAnsi="Times New Roman" w:cs="Times New Roman"/>
          <w:b/>
          <w:sz w:val="22"/>
        </w:rPr>
        <w:t>Article 7</w:t>
      </w:r>
      <w:r w:rsidR="00460AF4" w:rsidRPr="00504890">
        <w:rPr>
          <w:rFonts w:ascii="Times New Roman" w:hAnsi="Times New Roman" w:cs="Times New Roman"/>
          <w:b/>
          <w:sz w:val="22"/>
        </w:rPr>
        <w:t>9</w:t>
      </w:r>
      <w:r w:rsidR="00290A83" w:rsidRPr="00313998">
        <w:rPr>
          <w:rFonts w:ascii="Times New Roman" w:hAnsi="Times New Roman" w:cs="Times New Roman"/>
          <w:bCs/>
          <w:sz w:val="22"/>
        </w:rPr>
        <w:tab/>
      </w:r>
      <w:r w:rsidRPr="00313998">
        <w:rPr>
          <w:rFonts w:ascii="Times New Roman" w:hAnsi="Times New Roman" w:cs="Times New Roman"/>
          <w:bCs/>
          <w:sz w:val="22"/>
        </w:rPr>
        <w:t>After</w:t>
      </w:r>
      <w:r w:rsidR="009F22B0" w:rsidRPr="00313998">
        <w:rPr>
          <w:rFonts w:ascii="Times New Roman" w:hAnsi="Times New Roman" w:cs="Times New Roman"/>
          <w:bCs/>
          <w:sz w:val="22"/>
        </w:rPr>
        <w:t xml:space="preserve"> the</w:t>
      </w:r>
      <w:r w:rsidRPr="00313998">
        <w:rPr>
          <w:rFonts w:ascii="Times New Roman" w:hAnsi="Times New Roman" w:cs="Times New Roman"/>
          <w:bCs/>
          <w:sz w:val="22"/>
        </w:rPr>
        <w:t xml:space="preserve"> </w:t>
      </w:r>
      <w:r w:rsidR="00B26331" w:rsidRPr="00313998">
        <w:rPr>
          <w:rFonts w:ascii="Times New Roman" w:hAnsi="Times New Roman" w:cs="Times New Roman"/>
          <w:bCs/>
          <w:sz w:val="22"/>
        </w:rPr>
        <w:t xml:space="preserve">clearing </w:t>
      </w:r>
      <w:r w:rsidR="009F22B0" w:rsidRPr="00313998">
        <w:rPr>
          <w:rFonts w:ascii="Times New Roman" w:hAnsi="Times New Roman" w:cs="Times New Roman"/>
          <w:bCs/>
          <w:sz w:val="22"/>
        </w:rPr>
        <w:t xml:space="preserve">session </w:t>
      </w:r>
      <w:r w:rsidRPr="00313998">
        <w:rPr>
          <w:rFonts w:ascii="Times New Roman" w:hAnsi="Times New Roman" w:cs="Times New Roman"/>
          <w:bCs/>
          <w:sz w:val="22"/>
        </w:rPr>
        <w:t xml:space="preserve">on the </w:t>
      </w:r>
      <w:r w:rsidR="00E73E9F" w:rsidRPr="00313998">
        <w:rPr>
          <w:rFonts w:ascii="Times New Roman" w:hAnsi="Times New Roman" w:cs="Times New Roman"/>
          <w:bCs/>
          <w:sz w:val="22"/>
        </w:rPr>
        <w:t xml:space="preserve">designated </w:t>
      </w:r>
      <w:r w:rsidRPr="00313998">
        <w:rPr>
          <w:rFonts w:ascii="Times New Roman" w:hAnsi="Times New Roman" w:cs="Times New Roman"/>
          <w:bCs/>
          <w:sz w:val="22"/>
        </w:rPr>
        <w:t xml:space="preserve">date, the Exchange will process the change for </w:t>
      </w:r>
      <w:r w:rsidR="00B26331" w:rsidRPr="00313998">
        <w:rPr>
          <w:rFonts w:ascii="Times New Roman" w:hAnsi="Times New Roman" w:cs="Times New Roman"/>
          <w:bCs/>
          <w:sz w:val="22"/>
        </w:rPr>
        <w:t xml:space="preserve">the </w:t>
      </w:r>
      <w:r w:rsidRPr="00313998">
        <w:rPr>
          <w:rFonts w:ascii="Times New Roman" w:hAnsi="Times New Roman" w:cs="Times New Roman"/>
          <w:bCs/>
          <w:sz w:val="22"/>
        </w:rPr>
        <w:t xml:space="preserve">relevant </w:t>
      </w:r>
      <w:r w:rsidR="005153A9" w:rsidRPr="00313998">
        <w:rPr>
          <w:rFonts w:ascii="Times New Roman" w:hAnsi="Times New Roman" w:cs="Times New Roman"/>
          <w:bCs/>
          <w:sz w:val="22"/>
        </w:rPr>
        <w:t>member</w:t>
      </w:r>
      <w:r w:rsidRPr="00313998">
        <w:rPr>
          <w:rFonts w:ascii="Times New Roman" w:hAnsi="Times New Roman" w:cs="Times New Roman"/>
          <w:bCs/>
          <w:sz w:val="22"/>
        </w:rPr>
        <w:t xml:space="preserve">s, transfer the positions and </w:t>
      </w:r>
      <w:r w:rsidR="005153A9" w:rsidRPr="00313998">
        <w:rPr>
          <w:rFonts w:ascii="Times New Roman" w:hAnsi="Times New Roman" w:cs="Times New Roman"/>
          <w:bCs/>
          <w:sz w:val="22"/>
        </w:rPr>
        <w:t>trading margin</w:t>
      </w:r>
      <w:r w:rsidR="00B26331" w:rsidRPr="00313998">
        <w:rPr>
          <w:rFonts w:ascii="Times New Roman" w:hAnsi="Times New Roman" w:cs="Times New Roman"/>
          <w:bCs/>
          <w:sz w:val="22"/>
        </w:rPr>
        <w:t xml:space="preserve"> accordingly</w:t>
      </w:r>
      <w:r w:rsidRPr="00313998">
        <w:rPr>
          <w:rFonts w:ascii="Times New Roman" w:hAnsi="Times New Roman" w:cs="Times New Roman"/>
          <w:bCs/>
          <w:sz w:val="22"/>
        </w:rPr>
        <w:t xml:space="preserve">, and provide </w:t>
      </w:r>
      <w:r w:rsidR="00B26331" w:rsidRPr="00313998">
        <w:rPr>
          <w:rFonts w:ascii="Times New Roman" w:hAnsi="Times New Roman" w:cs="Times New Roman"/>
          <w:bCs/>
          <w:sz w:val="22"/>
        </w:rPr>
        <w:t xml:space="preserve">a transfer list </w:t>
      </w:r>
      <w:r w:rsidRPr="00313998">
        <w:rPr>
          <w:rFonts w:ascii="Times New Roman" w:hAnsi="Times New Roman" w:cs="Times New Roman"/>
          <w:bCs/>
          <w:sz w:val="22"/>
        </w:rPr>
        <w:t xml:space="preserve">to the relevant </w:t>
      </w:r>
      <w:r w:rsidR="005153A9" w:rsidRPr="00313998">
        <w:rPr>
          <w:rFonts w:ascii="Times New Roman" w:hAnsi="Times New Roman" w:cs="Times New Roman"/>
          <w:bCs/>
          <w:sz w:val="22"/>
        </w:rPr>
        <w:t>member</w:t>
      </w:r>
      <w:r w:rsidRPr="00313998">
        <w:rPr>
          <w:rFonts w:ascii="Times New Roman" w:hAnsi="Times New Roman" w:cs="Times New Roman"/>
          <w:bCs/>
          <w:sz w:val="22"/>
        </w:rPr>
        <w:t xml:space="preserve">s </w:t>
      </w:r>
      <w:r w:rsidR="00E846FA" w:rsidRPr="00313998">
        <w:rPr>
          <w:rFonts w:ascii="Times New Roman" w:hAnsi="Times New Roman" w:cs="Times New Roman"/>
          <w:bCs/>
          <w:sz w:val="22"/>
        </w:rPr>
        <w:t>for verification and confirmation</w:t>
      </w:r>
      <w:r w:rsidRPr="00313998">
        <w:rPr>
          <w:rFonts w:ascii="Times New Roman" w:hAnsi="Times New Roman" w:cs="Times New Roman"/>
          <w:bCs/>
          <w:sz w:val="22"/>
        </w:rPr>
        <w:t>.</w:t>
      </w:r>
    </w:p>
    <w:p w14:paraId="607C37A9" w14:textId="77777777" w:rsidR="001735D6" w:rsidRPr="00313998" w:rsidRDefault="001735D6"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The Exchange may </w:t>
      </w:r>
      <w:r w:rsidR="00B26331" w:rsidRPr="00313998">
        <w:rPr>
          <w:rFonts w:ascii="Times New Roman" w:hAnsi="Times New Roman" w:cs="Times New Roman"/>
          <w:bCs/>
          <w:sz w:val="22"/>
        </w:rPr>
        <w:t xml:space="preserve">suspend the </w:t>
      </w:r>
      <w:r w:rsidRPr="00313998">
        <w:rPr>
          <w:rFonts w:ascii="Times New Roman" w:hAnsi="Times New Roman" w:cs="Times New Roman"/>
          <w:bCs/>
          <w:sz w:val="22"/>
        </w:rPr>
        <w:t xml:space="preserve">processing </w:t>
      </w:r>
      <w:r w:rsidR="00B26331" w:rsidRPr="00313998">
        <w:rPr>
          <w:rFonts w:ascii="Times New Roman" w:hAnsi="Times New Roman" w:cs="Times New Roman"/>
          <w:bCs/>
          <w:sz w:val="22"/>
        </w:rPr>
        <w:t xml:space="preserve">of </w:t>
      </w:r>
      <w:r w:rsidRPr="00313998">
        <w:rPr>
          <w:rFonts w:ascii="Times New Roman" w:hAnsi="Times New Roman" w:cs="Times New Roman"/>
          <w:bCs/>
          <w:sz w:val="22"/>
        </w:rPr>
        <w:t xml:space="preserve">change of clearing relationship if, after </w:t>
      </w:r>
      <w:r w:rsidR="009F22B0" w:rsidRPr="00313998">
        <w:rPr>
          <w:rFonts w:ascii="Times New Roman" w:hAnsi="Times New Roman" w:cs="Times New Roman"/>
          <w:bCs/>
          <w:sz w:val="22"/>
        </w:rPr>
        <w:t xml:space="preserve">the </w:t>
      </w:r>
      <w:r w:rsidR="00B26331" w:rsidRPr="00313998">
        <w:rPr>
          <w:rFonts w:ascii="Times New Roman" w:hAnsi="Times New Roman" w:cs="Times New Roman"/>
          <w:bCs/>
          <w:sz w:val="22"/>
        </w:rPr>
        <w:t>clearing</w:t>
      </w:r>
      <w:r w:rsidR="009F22B0" w:rsidRPr="00313998">
        <w:rPr>
          <w:bCs/>
        </w:rPr>
        <w:t xml:space="preserve"> </w:t>
      </w:r>
      <w:r w:rsidR="009F22B0" w:rsidRPr="00313998">
        <w:rPr>
          <w:rFonts w:ascii="Times New Roman" w:hAnsi="Times New Roman" w:cs="Times New Roman"/>
          <w:bCs/>
          <w:sz w:val="22"/>
        </w:rPr>
        <w:t>session</w:t>
      </w:r>
      <w:r w:rsidRPr="00313998">
        <w:rPr>
          <w:rFonts w:ascii="Times New Roman" w:hAnsi="Times New Roman" w:cs="Times New Roman"/>
          <w:bCs/>
          <w:sz w:val="22"/>
        </w:rPr>
        <w:t xml:space="preserve"> on the </w:t>
      </w:r>
      <w:r w:rsidR="00E73E9F" w:rsidRPr="00313998">
        <w:rPr>
          <w:rFonts w:ascii="Times New Roman" w:hAnsi="Times New Roman" w:cs="Times New Roman"/>
          <w:bCs/>
          <w:sz w:val="22"/>
        </w:rPr>
        <w:t>designated</w:t>
      </w:r>
      <w:r w:rsidR="00B26331" w:rsidRPr="00313998">
        <w:rPr>
          <w:rFonts w:ascii="Times New Roman" w:hAnsi="Times New Roman" w:cs="Times New Roman"/>
          <w:bCs/>
          <w:sz w:val="22"/>
        </w:rPr>
        <w:t xml:space="preserve"> </w:t>
      </w:r>
      <w:r w:rsidRPr="00313998">
        <w:rPr>
          <w:rFonts w:ascii="Times New Roman" w:hAnsi="Times New Roman" w:cs="Times New Roman"/>
          <w:bCs/>
          <w:sz w:val="22"/>
        </w:rPr>
        <w:t xml:space="preserve">date, significant risk arises in the market or </w:t>
      </w:r>
      <w:r w:rsidR="00B26331" w:rsidRPr="00313998">
        <w:rPr>
          <w:rFonts w:ascii="Times New Roman" w:hAnsi="Times New Roman" w:cs="Times New Roman"/>
          <w:bCs/>
          <w:sz w:val="22"/>
        </w:rPr>
        <w:t xml:space="preserve">there occurs </w:t>
      </w:r>
      <w:r w:rsidRPr="00313998">
        <w:rPr>
          <w:rFonts w:ascii="Times New Roman" w:hAnsi="Times New Roman" w:cs="Times New Roman"/>
          <w:bCs/>
          <w:sz w:val="22"/>
        </w:rPr>
        <w:t>any other circumstance recognized by the Exchange.</w:t>
      </w:r>
    </w:p>
    <w:p w14:paraId="18702610" w14:textId="5791614E" w:rsidR="007F49D2"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504890">
        <w:rPr>
          <w:rFonts w:ascii="Times New Roman" w:hAnsi="Times New Roman" w:cs="Times New Roman"/>
          <w:b/>
          <w:sz w:val="22"/>
        </w:rPr>
        <w:t xml:space="preserve">Article </w:t>
      </w:r>
      <w:r w:rsidR="00460AF4" w:rsidRPr="00504890">
        <w:rPr>
          <w:rFonts w:ascii="Times New Roman" w:hAnsi="Times New Roman" w:cs="Times New Roman"/>
          <w:b/>
          <w:sz w:val="22"/>
        </w:rPr>
        <w:t>80</w:t>
      </w:r>
      <w:r w:rsidR="00290A83" w:rsidRPr="00313998">
        <w:rPr>
          <w:rFonts w:ascii="Times New Roman" w:hAnsi="Times New Roman" w:cs="Times New Roman"/>
          <w:bCs/>
          <w:sz w:val="22"/>
        </w:rPr>
        <w:tab/>
      </w:r>
      <w:r w:rsidR="007F49D2" w:rsidRPr="00313998">
        <w:rPr>
          <w:rFonts w:ascii="Times New Roman" w:hAnsi="Times New Roman" w:cs="Times New Roman"/>
          <w:bCs/>
          <w:sz w:val="22"/>
        </w:rPr>
        <w:t>The relevant Trading Member and Clearing Member shall cooperate with each other during the change of clearing relationship. Before the Exchange completes the procedures, the original Clearing Member shall continue to perform its obligations to clear trades on behalf of the Trading Member.</w:t>
      </w:r>
    </w:p>
    <w:p w14:paraId="2170FB39" w14:textId="47E077F5"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504890">
        <w:rPr>
          <w:rFonts w:ascii="Times New Roman" w:hAnsi="Times New Roman" w:cs="Times New Roman"/>
          <w:b/>
          <w:sz w:val="22"/>
        </w:rPr>
        <w:t xml:space="preserve">Article </w:t>
      </w:r>
      <w:r w:rsidR="00460AF4" w:rsidRPr="00504890">
        <w:rPr>
          <w:rFonts w:ascii="Times New Roman" w:hAnsi="Times New Roman" w:cs="Times New Roman"/>
          <w:b/>
          <w:sz w:val="22"/>
        </w:rPr>
        <w:t>81</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Exchange will charge a processing fee </w:t>
      </w:r>
      <w:r w:rsidR="00B74F1E" w:rsidRPr="00313998">
        <w:rPr>
          <w:rFonts w:ascii="Times New Roman" w:hAnsi="Times New Roman" w:cs="Times New Roman"/>
          <w:bCs/>
          <w:sz w:val="22"/>
        </w:rPr>
        <w:t xml:space="preserve">for change of clearing relationship </w:t>
      </w:r>
      <w:r w:rsidRPr="00313998">
        <w:rPr>
          <w:rFonts w:ascii="Times New Roman" w:hAnsi="Times New Roman" w:cs="Times New Roman"/>
          <w:bCs/>
          <w:sz w:val="22"/>
        </w:rPr>
        <w:t xml:space="preserve">based on the </w:t>
      </w:r>
      <w:r w:rsidR="00B74F1E" w:rsidRPr="00313998">
        <w:rPr>
          <w:rFonts w:ascii="Times New Roman" w:hAnsi="Times New Roman" w:cs="Times New Roman"/>
          <w:bCs/>
          <w:sz w:val="22"/>
        </w:rPr>
        <w:t xml:space="preserve">size </w:t>
      </w:r>
      <w:r w:rsidRPr="00313998">
        <w:rPr>
          <w:rFonts w:ascii="Times New Roman" w:hAnsi="Times New Roman" w:cs="Times New Roman"/>
          <w:bCs/>
          <w:sz w:val="22"/>
        </w:rPr>
        <w:t xml:space="preserve">of positions transferred. The processing fee </w:t>
      </w:r>
      <w:r w:rsidR="00B74F1E" w:rsidRPr="00313998">
        <w:rPr>
          <w:rFonts w:ascii="Times New Roman" w:hAnsi="Times New Roman" w:cs="Times New Roman"/>
          <w:bCs/>
          <w:sz w:val="22"/>
        </w:rPr>
        <w:t>shall be</w:t>
      </w:r>
      <w:r w:rsidRPr="00313998">
        <w:rPr>
          <w:rFonts w:ascii="Times New Roman" w:hAnsi="Times New Roman" w:cs="Times New Roman"/>
          <w:bCs/>
          <w:sz w:val="22"/>
        </w:rPr>
        <w:t xml:space="preserve"> RMB 10 per lot</w:t>
      </w:r>
      <w:r w:rsidR="00B74F1E" w:rsidRPr="00313998">
        <w:rPr>
          <w:rFonts w:ascii="Times New Roman" w:hAnsi="Times New Roman" w:cs="Times New Roman"/>
          <w:bCs/>
          <w:sz w:val="22"/>
        </w:rPr>
        <w:t xml:space="preserve">, to </w:t>
      </w:r>
      <w:r w:rsidRPr="00313998">
        <w:rPr>
          <w:rFonts w:ascii="Times New Roman" w:hAnsi="Times New Roman" w:cs="Times New Roman"/>
          <w:bCs/>
          <w:sz w:val="22"/>
        </w:rPr>
        <w:t xml:space="preserve">be </w:t>
      </w:r>
      <w:r w:rsidR="003823D0" w:rsidRPr="00313998">
        <w:rPr>
          <w:rFonts w:ascii="Times New Roman" w:hAnsi="Times New Roman" w:cs="Times New Roman"/>
          <w:bCs/>
          <w:sz w:val="22"/>
        </w:rPr>
        <w:t xml:space="preserve">deducted </w:t>
      </w:r>
      <w:r w:rsidRPr="00313998">
        <w:rPr>
          <w:rFonts w:ascii="Times New Roman" w:hAnsi="Times New Roman" w:cs="Times New Roman"/>
          <w:bCs/>
          <w:sz w:val="22"/>
        </w:rPr>
        <w:t xml:space="preserve">from the </w:t>
      </w:r>
      <w:r w:rsidR="005153A9" w:rsidRPr="00313998">
        <w:rPr>
          <w:rFonts w:ascii="Times New Roman" w:hAnsi="Times New Roman" w:cs="Times New Roman"/>
          <w:bCs/>
          <w:sz w:val="22"/>
        </w:rPr>
        <w:t xml:space="preserve">clearing </w:t>
      </w:r>
      <w:r w:rsidR="003823D0" w:rsidRPr="00313998">
        <w:rPr>
          <w:rFonts w:ascii="Times New Roman" w:hAnsi="Times New Roman" w:cs="Times New Roman"/>
          <w:bCs/>
          <w:sz w:val="22"/>
        </w:rPr>
        <w:t xml:space="preserve">reserve </w:t>
      </w:r>
      <w:r w:rsidRPr="00313998">
        <w:rPr>
          <w:rFonts w:ascii="Times New Roman" w:hAnsi="Times New Roman" w:cs="Times New Roman"/>
          <w:bCs/>
          <w:sz w:val="22"/>
        </w:rPr>
        <w:t xml:space="preserve">of the </w:t>
      </w:r>
      <w:r w:rsidR="009F22B0" w:rsidRPr="00313998">
        <w:rPr>
          <w:rFonts w:ascii="Times New Roman" w:hAnsi="Times New Roman" w:cs="Times New Roman"/>
          <w:bCs/>
          <w:sz w:val="22"/>
        </w:rPr>
        <w:t xml:space="preserve">new carrying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00B74F1E" w:rsidRPr="00313998">
        <w:rPr>
          <w:rFonts w:ascii="Times New Roman" w:hAnsi="Times New Roman" w:cs="Times New Roman"/>
          <w:bCs/>
          <w:sz w:val="22"/>
        </w:rPr>
        <w:t>, and subject to adjustment by the Exchange in its sole discretion</w:t>
      </w:r>
      <w:r w:rsidRPr="00313998">
        <w:rPr>
          <w:rFonts w:ascii="Times New Roman" w:hAnsi="Times New Roman" w:cs="Times New Roman"/>
          <w:bCs/>
          <w:sz w:val="22"/>
        </w:rPr>
        <w:t>.</w:t>
      </w:r>
    </w:p>
    <w:p w14:paraId="06627128" w14:textId="77777777" w:rsidR="001735D6" w:rsidRPr="00E37868" w:rsidRDefault="001735D6" w:rsidP="004448B3">
      <w:pPr>
        <w:pStyle w:val="2"/>
        <w:adjustRightInd w:val="0"/>
        <w:snapToGrid w:val="0"/>
        <w:spacing w:after="240"/>
      </w:pPr>
      <w:r w:rsidRPr="00E37868">
        <w:t>Chapter VII</w:t>
      </w:r>
      <w:r w:rsidRPr="00E37868">
        <w:tab/>
        <w:t xml:space="preserve">Transfer of </w:t>
      </w:r>
      <w:r w:rsidR="000D13AB" w:rsidRPr="00E37868">
        <w:t>Client</w:t>
      </w:r>
      <w:r w:rsidRPr="00E37868">
        <w:t xml:space="preserve"> Positions</w:t>
      </w:r>
    </w:p>
    <w:p w14:paraId="099BCEE5" w14:textId="26E4C97A"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504890">
        <w:rPr>
          <w:rFonts w:ascii="Times New Roman" w:hAnsi="Times New Roman" w:cs="Times New Roman"/>
          <w:b/>
          <w:sz w:val="22"/>
        </w:rPr>
        <w:t>Article 8</w:t>
      </w:r>
      <w:r w:rsidR="00460AF4" w:rsidRPr="00504890">
        <w:rPr>
          <w:rFonts w:ascii="Times New Roman" w:hAnsi="Times New Roman" w:cs="Times New Roman"/>
          <w:b/>
          <w:sz w:val="22"/>
        </w:rPr>
        <w:t>2</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In the </w:t>
      </w:r>
      <w:r w:rsidR="00C0714E" w:rsidRPr="00313998">
        <w:rPr>
          <w:rFonts w:ascii="Times New Roman" w:hAnsi="Times New Roman" w:cs="Times New Roman"/>
          <w:bCs/>
          <w:sz w:val="22"/>
        </w:rPr>
        <w:t xml:space="preserve">event </w:t>
      </w:r>
      <w:r w:rsidRPr="00313998">
        <w:rPr>
          <w:rFonts w:ascii="Times New Roman" w:hAnsi="Times New Roman" w:cs="Times New Roman"/>
          <w:bCs/>
          <w:sz w:val="22"/>
        </w:rPr>
        <w:t xml:space="preserve">that a </w:t>
      </w:r>
      <w:r w:rsidR="005153A9" w:rsidRPr="00313998">
        <w:rPr>
          <w:rFonts w:ascii="Times New Roman" w:hAnsi="Times New Roman" w:cs="Times New Roman"/>
          <w:bCs/>
          <w:sz w:val="22"/>
        </w:rPr>
        <w:t>member</w:t>
      </w:r>
      <w:r w:rsidRPr="00313998">
        <w:rPr>
          <w:rFonts w:ascii="Times New Roman" w:hAnsi="Times New Roman" w:cs="Times New Roman"/>
          <w:bCs/>
          <w:sz w:val="22"/>
        </w:rPr>
        <w:t xml:space="preserve"> is no longer able to </w:t>
      </w:r>
      <w:r w:rsidR="00C0714E" w:rsidRPr="00313998">
        <w:rPr>
          <w:rFonts w:ascii="Times New Roman" w:hAnsi="Times New Roman" w:cs="Times New Roman"/>
          <w:bCs/>
          <w:sz w:val="22"/>
        </w:rPr>
        <w:t xml:space="preserve">engage in financial </w:t>
      </w:r>
      <w:r w:rsidRPr="00313998">
        <w:rPr>
          <w:rFonts w:ascii="Times New Roman" w:hAnsi="Times New Roman" w:cs="Times New Roman"/>
          <w:bCs/>
          <w:sz w:val="22"/>
        </w:rPr>
        <w:t>futures brokerage</w:t>
      </w:r>
      <w:r w:rsidR="009F22B0" w:rsidRPr="00313998">
        <w:rPr>
          <w:rFonts w:ascii="Times New Roman" w:hAnsi="Times New Roman" w:cs="Times New Roman"/>
          <w:bCs/>
          <w:sz w:val="22"/>
        </w:rPr>
        <w:t xml:space="preserve"> </w:t>
      </w:r>
      <w:r w:rsidR="00953A3D" w:rsidRPr="00313998">
        <w:rPr>
          <w:rFonts w:ascii="Times New Roman" w:hAnsi="Times New Roman" w:cs="Times New Roman"/>
          <w:bCs/>
          <w:sz w:val="22"/>
        </w:rPr>
        <w:t>activities</w:t>
      </w:r>
      <w:r w:rsidRPr="00313998">
        <w:rPr>
          <w:rFonts w:ascii="Times New Roman" w:hAnsi="Times New Roman" w:cs="Times New Roman"/>
          <w:bCs/>
          <w:sz w:val="22"/>
        </w:rPr>
        <w:t xml:space="preserve">, or when required by the CSRC, the </w:t>
      </w:r>
      <w:r w:rsidR="005153A9" w:rsidRPr="00313998">
        <w:rPr>
          <w:rFonts w:ascii="Times New Roman" w:hAnsi="Times New Roman" w:cs="Times New Roman"/>
          <w:bCs/>
          <w:sz w:val="22"/>
        </w:rPr>
        <w:t>member</w:t>
      </w:r>
      <w:r w:rsidRPr="00313998">
        <w:rPr>
          <w:rFonts w:ascii="Times New Roman" w:hAnsi="Times New Roman" w:cs="Times New Roman"/>
          <w:bCs/>
          <w:sz w:val="22"/>
        </w:rPr>
        <w:t xml:space="preserve"> shall </w:t>
      </w:r>
      <w:r w:rsidR="00C0714E" w:rsidRPr="00313998">
        <w:rPr>
          <w:rFonts w:ascii="Times New Roman" w:hAnsi="Times New Roman" w:cs="Times New Roman"/>
          <w:bCs/>
          <w:sz w:val="22"/>
        </w:rPr>
        <w:t xml:space="preserve">apply to the Exchange </w:t>
      </w:r>
      <w:r w:rsidRPr="00313998">
        <w:rPr>
          <w:rFonts w:ascii="Times New Roman" w:hAnsi="Times New Roman" w:cs="Times New Roman"/>
          <w:bCs/>
          <w:sz w:val="22"/>
        </w:rPr>
        <w:t>for the transfer of positions</w:t>
      </w:r>
      <w:r w:rsidR="00C0714E" w:rsidRPr="00313998">
        <w:rPr>
          <w:rFonts w:ascii="Times New Roman" w:hAnsi="Times New Roman" w:cs="Times New Roman"/>
          <w:bCs/>
          <w:sz w:val="22"/>
        </w:rPr>
        <w:t xml:space="preserve"> held by its </w:t>
      </w:r>
      <w:r w:rsidR="005153A9" w:rsidRPr="00313998">
        <w:rPr>
          <w:rFonts w:ascii="Times New Roman" w:hAnsi="Times New Roman" w:cs="Times New Roman"/>
          <w:bCs/>
          <w:sz w:val="22"/>
        </w:rPr>
        <w:t>client</w:t>
      </w:r>
      <w:r w:rsidR="00C0714E" w:rsidRPr="00313998">
        <w:rPr>
          <w:rFonts w:ascii="Times New Roman" w:hAnsi="Times New Roman" w:cs="Times New Roman"/>
          <w:bCs/>
          <w:sz w:val="22"/>
        </w:rPr>
        <w:t>s</w:t>
      </w:r>
      <w:r w:rsidRPr="00313998">
        <w:rPr>
          <w:rFonts w:ascii="Times New Roman" w:hAnsi="Times New Roman" w:cs="Times New Roman"/>
          <w:bCs/>
          <w:sz w:val="22"/>
        </w:rPr>
        <w:t>.</w:t>
      </w:r>
      <w:r w:rsidR="00C0714E" w:rsidRPr="00313998">
        <w:rPr>
          <w:rFonts w:ascii="Times New Roman" w:hAnsi="Times New Roman" w:cs="Times New Roman"/>
          <w:bCs/>
          <w:sz w:val="22"/>
        </w:rPr>
        <w:t xml:space="preserve"> Upon approval</w:t>
      </w:r>
      <w:r w:rsidRPr="00313998">
        <w:rPr>
          <w:rFonts w:ascii="Times New Roman" w:hAnsi="Times New Roman" w:cs="Times New Roman"/>
          <w:bCs/>
          <w:sz w:val="22"/>
        </w:rPr>
        <w:t xml:space="preserve">, the Exchange may transfer the </w:t>
      </w:r>
      <w:r w:rsidR="005153A9" w:rsidRPr="00313998">
        <w:rPr>
          <w:rFonts w:ascii="Times New Roman" w:hAnsi="Times New Roman" w:cs="Times New Roman"/>
          <w:bCs/>
          <w:sz w:val="22"/>
        </w:rPr>
        <w:t>client</w:t>
      </w:r>
      <w:r w:rsidR="00C0714E" w:rsidRPr="00313998">
        <w:rPr>
          <w:rFonts w:ascii="Times New Roman" w:hAnsi="Times New Roman" w:cs="Times New Roman"/>
          <w:bCs/>
          <w:sz w:val="22"/>
        </w:rPr>
        <w:t xml:space="preserve"> </w:t>
      </w:r>
      <w:r w:rsidRPr="00313998">
        <w:rPr>
          <w:rFonts w:ascii="Times New Roman" w:hAnsi="Times New Roman" w:cs="Times New Roman"/>
          <w:bCs/>
          <w:sz w:val="22"/>
        </w:rPr>
        <w:t xml:space="preserve">positions and related </w:t>
      </w:r>
      <w:r w:rsidR="005153A9" w:rsidRPr="00313998">
        <w:rPr>
          <w:rFonts w:ascii="Times New Roman" w:hAnsi="Times New Roman" w:cs="Times New Roman"/>
          <w:bCs/>
          <w:sz w:val="22"/>
        </w:rPr>
        <w:t>trading margin</w:t>
      </w:r>
      <w:r w:rsidRPr="00313998">
        <w:rPr>
          <w:rFonts w:ascii="Times New Roman" w:hAnsi="Times New Roman" w:cs="Times New Roman"/>
          <w:bCs/>
          <w:sz w:val="22"/>
        </w:rPr>
        <w:t>.</w:t>
      </w:r>
    </w:p>
    <w:p w14:paraId="395CE5FB" w14:textId="55E8B320" w:rsidR="00E846FA"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504890">
        <w:rPr>
          <w:rFonts w:ascii="Times New Roman" w:hAnsi="Times New Roman" w:cs="Times New Roman"/>
          <w:b/>
          <w:sz w:val="22"/>
        </w:rPr>
        <w:t xml:space="preserve">Article </w:t>
      </w:r>
      <w:r w:rsidR="00460AF4" w:rsidRPr="00504890">
        <w:rPr>
          <w:rFonts w:ascii="Times New Roman" w:hAnsi="Times New Roman" w:cs="Times New Roman"/>
          <w:b/>
          <w:sz w:val="22"/>
        </w:rPr>
        <w:t>83</w:t>
      </w:r>
      <w:r w:rsidR="00290A83" w:rsidRPr="00313998">
        <w:rPr>
          <w:rFonts w:ascii="Times New Roman" w:hAnsi="Times New Roman" w:cs="Times New Roman"/>
          <w:bCs/>
          <w:sz w:val="22"/>
        </w:rPr>
        <w:tab/>
      </w:r>
      <w:r w:rsidR="00E846FA" w:rsidRPr="00313998">
        <w:rPr>
          <w:rFonts w:ascii="Times New Roman" w:hAnsi="Times New Roman" w:cs="Times New Roman"/>
          <w:bCs/>
          <w:sz w:val="22"/>
        </w:rPr>
        <w:t xml:space="preserve">The position transfer application shall include the declarations by the original member, its clients and the new carrying member </w:t>
      </w:r>
      <w:r w:rsidR="00122092" w:rsidRPr="00313998">
        <w:rPr>
          <w:rFonts w:ascii="Times New Roman" w:hAnsi="Times New Roman" w:cs="Times New Roman"/>
          <w:bCs/>
          <w:sz w:val="22"/>
        </w:rPr>
        <w:t xml:space="preserve">on </w:t>
      </w:r>
      <w:r w:rsidR="0006006D" w:rsidRPr="00313998">
        <w:rPr>
          <w:rFonts w:ascii="Times New Roman" w:hAnsi="Times New Roman" w:cs="Times New Roman"/>
          <w:bCs/>
          <w:sz w:val="22"/>
        </w:rPr>
        <w:t>consenting</w:t>
      </w:r>
      <w:r w:rsidR="00E846FA" w:rsidRPr="00313998">
        <w:rPr>
          <w:rFonts w:ascii="Times New Roman" w:hAnsi="Times New Roman" w:cs="Times New Roman"/>
          <w:bCs/>
          <w:sz w:val="22"/>
        </w:rPr>
        <w:t xml:space="preserve"> to the transfer, and a detailed list of the client positions to be transferred. If the new carrying member or original member is a Trading Member, a similar declaration by its carrying Clearing Member shall also be submitted.</w:t>
      </w:r>
    </w:p>
    <w:p w14:paraId="3BEFB044" w14:textId="5BE402C6"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504890">
        <w:rPr>
          <w:rFonts w:ascii="Times New Roman" w:hAnsi="Times New Roman" w:cs="Times New Roman"/>
          <w:b/>
          <w:sz w:val="22"/>
        </w:rPr>
        <w:t>Article 8</w:t>
      </w:r>
      <w:r w:rsidR="00460AF4" w:rsidRPr="00504890">
        <w:rPr>
          <w:rFonts w:ascii="Times New Roman" w:hAnsi="Times New Roman" w:cs="Times New Roman"/>
          <w:b/>
          <w:sz w:val="22"/>
        </w:rPr>
        <w:t>4</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After </w:t>
      </w:r>
      <w:r w:rsidR="00EB3FFA" w:rsidRPr="00313998">
        <w:rPr>
          <w:rFonts w:ascii="Times New Roman" w:hAnsi="Times New Roman" w:cs="Times New Roman"/>
          <w:bCs/>
          <w:sz w:val="22"/>
        </w:rPr>
        <w:t xml:space="preserve">approving a position transfer </w:t>
      </w:r>
      <w:r w:rsidRPr="00313998">
        <w:rPr>
          <w:rFonts w:ascii="Times New Roman" w:hAnsi="Times New Roman" w:cs="Times New Roman"/>
          <w:bCs/>
          <w:sz w:val="22"/>
        </w:rPr>
        <w:t xml:space="preserve">application, the Exchange will notify the </w:t>
      </w:r>
      <w:r w:rsidR="00EB3FFA" w:rsidRPr="00313998">
        <w:rPr>
          <w:rFonts w:ascii="Times New Roman" w:hAnsi="Times New Roman" w:cs="Times New Roman"/>
          <w:bCs/>
          <w:sz w:val="22"/>
        </w:rPr>
        <w:t xml:space="preserve">relevant </w:t>
      </w:r>
      <w:r w:rsidR="005153A9" w:rsidRPr="00313998">
        <w:rPr>
          <w:rFonts w:ascii="Times New Roman" w:hAnsi="Times New Roman" w:cs="Times New Roman"/>
          <w:bCs/>
          <w:sz w:val="22"/>
        </w:rPr>
        <w:t>member</w:t>
      </w:r>
      <w:r w:rsidR="00EB3FFA" w:rsidRPr="00313998">
        <w:rPr>
          <w:rFonts w:ascii="Times New Roman" w:hAnsi="Times New Roman" w:cs="Times New Roman"/>
          <w:bCs/>
          <w:sz w:val="22"/>
        </w:rPr>
        <w:t>s</w:t>
      </w:r>
      <w:r w:rsidRPr="00313998">
        <w:rPr>
          <w:rFonts w:ascii="Times New Roman" w:hAnsi="Times New Roman" w:cs="Times New Roman"/>
          <w:bCs/>
          <w:sz w:val="22"/>
        </w:rPr>
        <w:t xml:space="preserve"> of the date </w:t>
      </w:r>
      <w:r w:rsidR="00EB3FFA" w:rsidRPr="00313998">
        <w:rPr>
          <w:rFonts w:ascii="Times New Roman" w:hAnsi="Times New Roman" w:cs="Times New Roman"/>
          <w:bCs/>
          <w:sz w:val="22"/>
        </w:rPr>
        <w:t xml:space="preserve">designated for </w:t>
      </w:r>
      <w:r w:rsidRPr="00313998">
        <w:rPr>
          <w:rFonts w:ascii="Times New Roman" w:hAnsi="Times New Roman" w:cs="Times New Roman"/>
          <w:bCs/>
          <w:sz w:val="22"/>
        </w:rPr>
        <w:t>the transfer.</w:t>
      </w:r>
    </w:p>
    <w:p w14:paraId="7549F19F" w14:textId="422AE221"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504890">
        <w:rPr>
          <w:rFonts w:ascii="Times New Roman" w:hAnsi="Times New Roman" w:cs="Times New Roman"/>
          <w:b/>
          <w:sz w:val="22"/>
        </w:rPr>
        <w:t>Article 8</w:t>
      </w:r>
      <w:r w:rsidR="00460AF4" w:rsidRPr="00504890">
        <w:rPr>
          <w:rFonts w:ascii="Times New Roman" w:hAnsi="Times New Roman" w:cs="Times New Roman"/>
          <w:b/>
          <w:sz w:val="22"/>
        </w:rPr>
        <w:t>5</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Exchange will transfer </w:t>
      </w:r>
      <w:r w:rsidR="005153A9" w:rsidRPr="00313998">
        <w:rPr>
          <w:rFonts w:ascii="Times New Roman" w:hAnsi="Times New Roman" w:cs="Times New Roman"/>
          <w:bCs/>
          <w:sz w:val="22"/>
        </w:rPr>
        <w:t>client</w:t>
      </w:r>
      <w:r w:rsidR="00EB3FFA" w:rsidRPr="00313998">
        <w:rPr>
          <w:rFonts w:ascii="Times New Roman" w:hAnsi="Times New Roman" w:cs="Times New Roman"/>
          <w:bCs/>
          <w:sz w:val="22"/>
        </w:rPr>
        <w:t xml:space="preserve"> </w:t>
      </w:r>
      <w:r w:rsidRPr="00313998">
        <w:rPr>
          <w:rFonts w:ascii="Times New Roman" w:hAnsi="Times New Roman" w:cs="Times New Roman"/>
          <w:bCs/>
          <w:sz w:val="22"/>
        </w:rPr>
        <w:t xml:space="preserve">positions after </w:t>
      </w:r>
      <w:r w:rsidR="009F22B0" w:rsidRPr="00313998">
        <w:rPr>
          <w:rFonts w:ascii="Times New Roman" w:hAnsi="Times New Roman" w:cs="Times New Roman"/>
          <w:bCs/>
          <w:sz w:val="22"/>
        </w:rPr>
        <w:t xml:space="preserve">the </w:t>
      </w:r>
      <w:r w:rsidR="00EB3FFA" w:rsidRPr="00313998">
        <w:rPr>
          <w:rFonts w:ascii="Times New Roman" w:hAnsi="Times New Roman" w:cs="Times New Roman"/>
          <w:bCs/>
          <w:sz w:val="22"/>
        </w:rPr>
        <w:t xml:space="preserve">clearing </w:t>
      </w:r>
      <w:r w:rsidR="009F22B0" w:rsidRPr="00313998">
        <w:rPr>
          <w:rFonts w:ascii="Times New Roman" w:hAnsi="Times New Roman" w:cs="Times New Roman"/>
          <w:bCs/>
          <w:sz w:val="22"/>
        </w:rPr>
        <w:t xml:space="preserve">session </w:t>
      </w:r>
      <w:r w:rsidRPr="00313998">
        <w:rPr>
          <w:rFonts w:ascii="Times New Roman" w:hAnsi="Times New Roman" w:cs="Times New Roman"/>
          <w:bCs/>
          <w:sz w:val="22"/>
        </w:rPr>
        <w:t xml:space="preserve">on the designated date and provide </w:t>
      </w:r>
      <w:r w:rsidR="00EB3FFA" w:rsidRPr="00313998">
        <w:rPr>
          <w:rFonts w:ascii="Times New Roman" w:hAnsi="Times New Roman" w:cs="Times New Roman"/>
          <w:bCs/>
          <w:sz w:val="22"/>
        </w:rPr>
        <w:t xml:space="preserve">relevant </w:t>
      </w:r>
      <w:r w:rsidR="005153A9" w:rsidRPr="00313998">
        <w:rPr>
          <w:rFonts w:ascii="Times New Roman" w:hAnsi="Times New Roman" w:cs="Times New Roman"/>
          <w:bCs/>
          <w:sz w:val="22"/>
        </w:rPr>
        <w:t>member</w:t>
      </w:r>
      <w:r w:rsidR="00EB3FFA" w:rsidRPr="00313998">
        <w:rPr>
          <w:rFonts w:ascii="Times New Roman" w:hAnsi="Times New Roman" w:cs="Times New Roman"/>
          <w:bCs/>
          <w:sz w:val="22"/>
        </w:rPr>
        <w:t xml:space="preserve">s with </w:t>
      </w:r>
      <w:r w:rsidRPr="00313998">
        <w:rPr>
          <w:rFonts w:ascii="Times New Roman" w:hAnsi="Times New Roman" w:cs="Times New Roman"/>
          <w:bCs/>
          <w:sz w:val="22"/>
        </w:rPr>
        <w:t xml:space="preserve">a </w:t>
      </w:r>
      <w:r w:rsidR="00D12106" w:rsidRPr="00313998">
        <w:rPr>
          <w:rFonts w:ascii="Times New Roman" w:hAnsi="Times New Roman" w:cs="Times New Roman"/>
          <w:bCs/>
          <w:sz w:val="22"/>
        </w:rPr>
        <w:t>transfer list</w:t>
      </w:r>
      <w:r w:rsidRPr="00313998">
        <w:rPr>
          <w:rFonts w:ascii="Times New Roman" w:hAnsi="Times New Roman" w:cs="Times New Roman"/>
          <w:bCs/>
          <w:sz w:val="22"/>
        </w:rPr>
        <w:t xml:space="preserve"> </w:t>
      </w:r>
      <w:r w:rsidR="00EB3FFA" w:rsidRPr="00313998">
        <w:rPr>
          <w:rFonts w:ascii="Times New Roman" w:hAnsi="Times New Roman" w:cs="Times New Roman"/>
          <w:bCs/>
          <w:sz w:val="22"/>
        </w:rPr>
        <w:t>which they shall verify and confirm</w:t>
      </w:r>
      <w:r w:rsidRPr="00313998">
        <w:rPr>
          <w:rFonts w:ascii="Times New Roman" w:hAnsi="Times New Roman" w:cs="Times New Roman"/>
          <w:bCs/>
          <w:sz w:val="22"/>
        </w:rPr>
        <w:t xml:space="preserve">. </w:t>
      </w:r>
      <w:r w:rsidR="00313B16" w:rsidRPr="00313998">
        <w:rPr>
          <w:rFonts w:ascii="Times New Roman" w:hAnsi="Times New Roman" w:cs="Times New Roman"/>
          <w:bCs/>
          <w:sz w:val="22"/>
        </w:rPr>
        <w:t xml:space="preserve">If the new carrying member or the original member is a Trading Member, such list </w:t>
      </w:r>
      <w:r w:rsidR="006C2DBF" w:rsidRPr="00313998">
        <w:rPr>
          <w:rFonts w:ascii="Times New Roman" w:hAnsi="Times New Roman" w:cs="Times New Roman"/>
          <w:bCs/>
          <w:sz w:val="22"/>
        </w:rPr>
        <w:t xml:space="preserve">shall </w:t>
      </w:r>
      <w:r w:rsidR="00313B16" w:rsidRPr="00313998">
        <w:rPr>
          <w:rFonts w:ascii="Times New Roman" w:hAnsi="Times New Roman" w:cs="Times New Roman"/>
          <w:bCs/>
          <w:sz w:val="22"/>
        </w:rPr>
        <w:t>also be provided to its Clearing Member for confirmation</w:t>
      </w:r>
      <w:r w:rsidRPr="00313998">
        <w:rPr>
          <w:rFonts w:ascii="Times New Roman" w:hAnsi="Times New Roman" w:cs="Times New Roman"/>
          <w:bCs/>
          <w:sz w:val="22"/>
        </w:rPr>
        <w:t>.</w:t>
      </w:r>
    </w:p>
    <w:p w14:paraId="30C7678F" w14:textId="70D6015B"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504890">
        <w:rPr>
          <w:rFonts w:ascii="Times New Roman" w:hAnsi="Times New Roman" w:cs="Times New Roman"/>
          <w:b/>
          <w:sz w:val="22"/>
        </w:rPr>
        <w:lastRenderedPageBreak/>
        <w:t>Article 8</w:t>
      </w:r>
      <w:r w:rsidR="00460AF4" w:rsidRPr="00504890">
        <w:rPr>
          <w:rFonts w:ascii="Times New Roman" w:hAnsi="Times New Roman" w:cs="Times New Roman"/>
          <w:b/>
          <w:sz w:val="22"/>
        </w:rPr>
        <w:t>6</w:t>
      </w:r>
      <w:r w:rsidR="00290A83" w:rsidRPr="00313998">
        <w:rPr>
          <w:rFonts w:ascii="Times New Roman" w:hAnsi="Times New Roman" w:cs="Times New Roman"/>
          <w:bCs/>
          <w:sz w:val="22"/>
        </w:rPr>
        <w:tab/>
      </w:r>
      <w:r w:rsidR="00E73E9F" w:rsidRPr="00313998">
        <w:rPr>
          <w:rFonts w:ascii="Times New Roman" w:hAnsi="Times New Roman" w:cs="Times New Roman"/>
          <w:bCs/>
          <w:sz w:val="22"/>
        </w:rPr>
        <w:t xml:space="preserve">The Exchange may suspend position transfers if, after </w:t>
      </w:r>
      <w:r w:rsidR="009F22B0" w:rsidRPr="00313998">
        <w:rPr>
          <w:rFonts w:ascii="Times New Roman" w:hAnsi="Times New Roman" w:cs="Times New Roman"/>
          <w:bCs/>
          <w:sz w:val="22"/>
        </w:rPr>
        <w:t xml:space="preserve">the </w:t>
      </w:r>
      <w:r w:rsidR="00E73E9F" w:rsidRPr="00313998">
        <w:rPr>
          <w:rFonts w:ascii="Times New Roman" w:hAnsi="Times New Roman" w:cs="Times New Roman"/>
          <w:bCs/>
          <w:sz w:val="22"/>
        </w:rPr>
        <w:t xml:space="preserve">clearing </w:t>
      </w:r>
      <w:r w:rsidR="009F22B0" w:rsidRPr="00313998">
        <w:rPr>
          <w:rFonts w:ascii="Times New Roman" w:hAnsi="Times New Roman" w:cs="Times New Roman"/>
          <w:bCs/>
          <w:sz w:val="22"/>
        </w:rPr>
        <w:t xml:space="preserve">session </w:t>
      </w:r>
      <w:r w:rsidR="00E73E9F" w:rsidRPr="00313998">
        <w:rPr>
          <w:rFonts w:ascii="Times New Roman" w:hAnsi="Times New Roman" w:cs="Times New Roman"/>
          <w:bCs/>
          <w:sz w:val="22"/>
        </w:rPr>
        <w:t>on the designated date, significant risk arises in the market or there occurs any other circumstance recognized by the Exchange.</w:t>
      </w:r>
    </w:p>
    <w:p w14:paraId="3D0A840D" w14:textId="04CDC592" w:rsidR="00460AF4" w:rsidRPr="00B61FA5" w:rsidRDefault="00460AF4" w:rsidP="00460AF4">
      <w:pPr>
        <w:pStyle w:val="2"/>
        <w:adjustRightInd w:val="0"/>
        <w:snapToGrid w:val="0"/>
        <w:spacing w:after="240"/>
      </w:pPr>
      <w:r w:rsidRPr="0072123B">
        <w:t>Chapter VIII</w:t>
      </w:r>
      <w:r w:rsidRPr="0072123B">
        <w:tab/>
      </w:r>
      <w:r w:rsidR="00AA0DE5" w:rsidRPr="0072123B">
        <w:t xml:space="preserve">Exercise and </w:t>
      </w:r>
      <w:r w:rsidR="007F3F50">
        <w:t>Assignment</w:t>
      </w:r>
      <w:r w:rsidR="00912063">
        <w:t xml:space="preserve"> </w:t>
      </w:r>
      <w:r w:rsidR="00B61FA5" w:rsidRPr="0072123B">
        <w:t>of Option</w:t>
      </w:r>
      <w:r w:rsidR="005D549B" w:rsidRPr="0072123B">
        <w:t>s</w:t>
      </w:r>
      <w:r w:rsidR="00B61FA5" w:rsidRPr="0072123B">
        <w:t xml:space="preserve"> Contracts</w:t>
      </w:r>
    </w:p>
    <w:p w14:paraId="13BE63A0" w14:textId="44DF7CA8" w:rsidR="005D549B" w:rsidRPr="006149B9" w:rsidRDefault="00AA0DE5" w:rsidP="004150DB">
      <w:pPr>
        <w:tabs>
          <w:tab w:val="left" w:pos="1134"/>
        </w:tabs>
        <w:adjustRightInd w:val="0"/>
        <w:snapToGrid w:val="0"/>
        <w:spacing w:afterLines="100" w:after="240"/>
        <w:jc w:val="both"/>
        <w:rPr>
          <w:rFonts w:ascii="Times New Roman" w:hAnsi="Times New Roman" w:cs="Times New Roman"/>
          <w:b/>
          <w:sz w:val="22"/>
        </w:rPr>
      </w:pPr>
      <w:r w:rsidRPr="0072123B">
        <w:rPr>
          <w:rFonts w:ascii="Times New Roman" w:hAnsi="Times New Roman" w:cs="Times New Roman"/>
          <w:b/>
          <w:sz w:val="22"/>
        </w:rPr>
        <w:t>Article 87</w:t>
      </w:r>
      <w:r w:rsidRPr="0072123B">
        <w:rPr>
          <w:rFonts w:ascii="Times New Roman" w:hAnsi="Times New Roman" w:cs="Times New Roman"/>
          <w:b/>
          <w:sz w:val="22"/>
        </w:rPr>
        <w:tab/>
      </w:r>
      <w:r w:rsidR="00C91B68" w:rsidRPr="0072123B">
        <w:rPr>
          <w:rFonts w:ascii="Times New Roman" w:hAnsi="Times New Roman" w:cs="Times New Roman"/>
          <w:bCs/>
          <w:sz w:val="22"/>
        </w:rPr>
        <w:t>“</w:t>
      </w:r>
      <w:r w:rsidRPr="0072123B">
        <w:rPr>
          <w:rFonts w:ascii="Times New Roman" w:hAnsi="Times New Roman" w:cs="Times New Roman"/>
          <w:bCs/>
          <w:sz w:val="22"/>
        </w:rPr>
        <w:t>Exercise</w:t>
      </w:r>
      <w:r w:rsidR="00C91B68" w:rsidRPr="0072123B">
        <w:rPr>
          <w:rFonts w:ascii="Times New Roman" w:hAnsi="Times New Roman" w:cs="Times New Roman"/>
          <w:bCs/>
          <w:sz w:val="22"/>
        </w:rPr>
        <w:t>”</w:t>
      </w:r>
      <w:r w:rsidRPr="0072123B">
        <w:rPr>
          <w:rFonts w:ascii="Times New Roman" w:hAnsi="Times New Roman" w:cs="Times New Roman"/>
          <w:bCs/>
          <w:sz w:val="22"/>
        </w:rPr>
        <w:t xml:space="preserve"> refers to </w:t>
      </w:r>
      <w:r w:rsidR="005D549B" w:rsidRPr="0072123B">
        <w:rPr>
          <w:rFonts w:ascii="Times New Roman" w:hAnsi="Times New Roman" w:cs="Times New Roman"/>
          <w:bCs/>
          <w:sz w:val="22"/>
        </w:rPr>
        <w:t>a</w:t>
      </w:r>
      <w:r w:rsidRPr="0072123B">
        <w:rPr>
          <w:rFonts w:ascii="Times New Roman" w:hAnsi="Times New Roman" w:cs="Times New Roman"/>
          <w:bCs/>
          <w:sz w:val="22"/>
        </w:rPr>
        <w:t xml:space="preserve"> </w:t>
      </w:r>
      <w:r w:rsidR="00F41B60" w:rsidRPr="0072123B">
        <w:rPr>
          <w:rFonts w:ascii="Times New Roman" w:hAnsi="Times New Roman" w:cs="Times New Roman"/>
          <w:bCs/>
          <w:sz w:val="22"/>
        </w:rPr>
        <w:t xml:space="preserve">process </w:t>
      </w:r>
      <w:r w:rsidR="005D549B" w:rsidRPr="0072123B">
        <w:rPr>
          <w:rFonts w:ascii="Times New Roman" w:hAnsi="Times New Roman" w:cs="Times New Roman"/>
          <w:bCs/>
          <w:sz w:val="22"/>
        </w:rPr>
        <w:t xml:space="preserve">by which the buyer of an options contract closes out its position by </w:t>
      </w:r>
      <w:r w:rsidR="00B40CDB" w:rsidRPr="0072123B">
        <w:rPr>
          <w:rFonts w:ascii="Times New Roman" w:hAnsi="Times New Roman" w:cs="Times New Roman"/>
          <w:bCs/>
          <w:sz w:val="22"/>
        </w:rPr>
        <w:t xml:space="preserve">duly </w:t>
      </w:r>
      <w:r w:rsidR="005D549B" w:rsidRPr="0072123B">
        <w:rPr>
          <w:rFonts w:ascii="Times New Roman" w:hAnsi="Times New Roman" w:cs="Times New Roman"/>
          <w:bCs/>
          <w:sz w:val="22"/>
        </w:rPr>
        <w:t xml:space="preserve">exercising </w:t>
      </w:r>
      <w:r w:rsidR="007F3F50">
        <w:rPr>
          <w:rFonts w:ascii="Times New Roman" w:hAnsi="Times New Roman" w:cs="Times New Roman"/>
          <w:bCs/>
          <w:sz w:val="22"/>
        </w:rPr>
        <w:t>his</w:t>
      </w:r>
      <w:r w:rsidR="007F3F50" w:rsidRPr="0072123B">
        <w:rPr>
          <w:rFonts w:ascii="Times New Roman" w:hAnsi="Times New Roman" w:cs="Times New Roman"/>
          <w:bCs/>
          <w:sz w:val="22"/>
        </w:rPr>
        <w:t xml:space="preserve"> </w:t>
      </w:r>
      <w:r w:rsidR="005D549B" w:rsidRPr="0072123B">
        <w:rPr>
          <w:rFonts w:ascii="Times New Roman" w:hAnsi="Times New Roman" w:cs="Times New Roman"/>
          <w:bCs/>
          <w:sz w:val="22"/>
        </w:rPr>
        <w:t xml:space="preserve">right to </w:t>
      </w:r>
      <w:r w:rsidR="00214F13" w:rsidRPr="0072123B">
        <w:rPr>
          <w:rFonts w:ascii="Times New Roman" w:hAnsi="Times New Roman" w:cs="Times New Roman"/>
          <w:bCs/>
          <w:sz w:val="22"/>
        </w:rPr>
        <w:t xml:space="preserve">settle </w:t>
      </w:r>
      <w:r w:rsidR="001645BC" w:rsidRPr="0072123B">
        <w:rPr>
          <w:rFonts w:ascii="Times New Roman" w:hAnsi="Times New Roman" w:cs="Times New Roman"/>
          <w:bCs/>
          <w:sz w:val="22"/>
        </w:rPr>
        <w:t xml:space="preserve">in </w:t>
      </w:r>
      <w:r w:rsidR="00B40CDB" w:rsidRPr="0072123B">
        <w:rPr>
          <w:rFonts w:ascii="Times New Roman" w:hAnsi="Times New Roman" w:cs="Times New Roman"/>
          <w:bCs/>
          <w:sz w:val="22"/>
        </w:rPr>
        <w:t xml:space="preserve">cash at the </w:t>
      </w:r>
      <w:r w:rsidR="009B23F8" w:rsidRPr="0072123B">
        <w:rPr>
          <w:rFonts w:ascii="Times New Roman" w:hAnsi="Times New Roman" w:cs="Times New Roman"/>
          <w:bCs/>
          <w:sz w:val="22"/>
        </w:rPr>
        <w:t>contract’s</w:t>
      </w:r>
      <w:r w:rsidR="00B40CDB" w:rsidRPr="0072123B">
        <w:rPr>
          <w:rFonts w:ascii="Times New Roman" w:hAnsi="Times New Roman" w:cs="Times New Roman"/>
          <w:bCs/>
          <w:sz w:val="22"/>
        </w:rPr>
        <w:t xml:space="preserve"> </w:t>
      </w:r>
      <w:r w:rsidR="00F41B60" w:rsidRPr="0072123B">
        <w:rPr>
          <w:rFonts w:ascii="Times New Roman" w:hAnsi="Times New Roman" w:cs="Times New Roman"/>
          <w:bCs/>
          <w:sz w:val="22"/>
        </w:rPr>
        <w:t xml:space="preserve">exercise-settlement </w:t>
      </w:r>
      <w:r w:rsidR="00B40CDB" w:rsidRPr="0072123B">
        <w:rPr>
          <w:rFonts w:ascii="Times New Roman" w:hAnsi="Times New Roman" w:cs="Times New Roman"/>
          <w:bCs/>
          <w:sz w:val="22"/>
        </w:rPr>
        <w:t xml:space="preserve">price of the last trading day or to buy or sell the underlying </w:t>
      </w:r>
      <w:r w:rsidR="003F67BD" w:rsidRPr="0072123B">
        <w:rPr>
          <w:rFonts w:ascii="Times New Roman" w:hAnsi="Times New Roman" w:cs="Times New Roman"/>
          <w:bCs/>
          <w:sz w:val="22"/>
        </w:rPr>
        <w:t xml:space="preserve">of the contract </w:t>
      </w:r>
      <w:r w:rsidR="00B40CDB" w:rsidRPr="0072123B">
        <w:rPr>
          <w:rFonts w:ascii="Times New Roman" w:hAnsi="Times New Roman" w:cs="Times New Roman"/>
          <w:bCs/>
          <w:sz w:val="22"/>
        </w:rPr>
        <w:t>at the strike price.</w:t>
      </w:r>
    </w:p>
    <w:p w14:paraId="30742FC0" w14:textId="787849C4" w:rsidR="003F67BD" w:rsidRPr="005C48D1" w:rsidRDefault="00B40CDB" w:rsidP="0072123B">
      <w:pPr>
        <w:tabs>
          <w:tab w:val="left" w:pos="1134"/>
        </w:tabs>
        <w:adjustRightInd w:val="0"/>
        <w:snapToGrid w:val="0"/>
        <w:spacing w:afterLines="100" w:after="240"/>
        <w:jc w:val="both"/>
        <w:rPr>
          <w:rFonts w:ascii="Times New Roman" w:hAnsi="Times New Roman" w:cs="Times New Roman"/>
          <w:b/>
          <w:sz w:val="22"/>
        </w:rPr>
      </w:pPr>
      <w:r w:rsidRPr="0072123B">
        <w:rPr>
          <w:rFonts w:ascii="Times New Roman" w:hAnsi="Times New Roman" w:cs="Times New Roman"/>
          <w:bCs/>
          <w:sz w:val="22"/>
        </w:rPr>
        <w:t>“</w:t>
      </w:r>
      <w:r w:rsidR="007F3F50">
        <w:rPr>
          <w:rFonts w:ascii="Times New Roman" w:hAnsi="Times New Roman" w:cs="Times New Roman"/>
          <w:bCs/>
          <w:sz w:val="22"/>
        </w:rPr>
        <w:t>Assignment</w:t>
      </w:r>
      <w:r w:rsidRPr="0072123B">
        <w:rPr>
          <w:rFonts w:ascii="Times New Roman" w:hAnsi="Times New Roman" w:cs="Times New Roman"/>
          <w:bCs/>
          <w:sz w:val="22"/>
        </w:rPr>
        <w:t>”</w:t>
      </w:r>
      <w:r w:rsidR="00AA0DE5" w:rsidRPr="0072123B">
        <w:rPr>
          <w:rFonts w:ascii="Times New Roman" w:hAnsi="Times New Roman" w:cs="Times New Roman"/>
          <w:bCs/>
          <w:sz w:val="22"/>
        </w:rPr>
        <w:t xml:space="preserve"> </w:t>
      </w:r>
      <w:r w:rsidR="003F67BD" w:rsidRPr="0072123B">
        <w:rPr>
          <w:rFonts w:ascii="Times New Roman" w:hAnsi="Times New Roman" w:cs="Times New Roman"/>
          <w:bCs/>
          <w:sz w:val="22"/>
        </w:rPr>
        <w:t xml:space="preserve">in relation to the exercise of an options contract by the buyer, </w:t>
      </w:r>
      <w:r w:rsidR="00AA0DE5" w:rsidRPr="0072123B">
        <w:rPr>
          <w:rFonts w:ascii="Times New Roman" w:hAnsi="Times New Roman" w:cs="Times New Roman"/>
          <w:bCs/>
          <w:sz w:val="22"/>
        </w:rPr>
        <w:t xml:space="preserve">refers to </w:t>
      </w:r>
      <w:r w:rsidR="003F67BD" w:rsidRPr="0072123B">
        <w:rPr>
          <w:rFonts w:ascii="Times New Roman" w:hAnsi="Times New Roman" w:cs="Times New Roman"/>
          <w:bCs/>
          <w:sz w:val="22"/>
        </w:rPr>
        <w:t xml:space="preserve">a </w:t>
      </w:r>
      <w:r w:rsidR="00FA72E8" w:rsidRPr="0072123B">
        <w:rPr>
          <w:rFonts w:ascii="Times New Roman" w:hAnsi="Times New Roman" w:cs="Times New Roman"/>
          <w:bCs/>
          <w:sz w:val="22"/>
        </w:rPr>
        <w:t xml:space="preserve">process </w:t>
      </w:r>
      <w:r w:rsidR="003F67BD" w:rsidRPr="0072123B">
        <w:rPr>
          <w:rFonts w:ascii="Times New Roman" w:hAnsi="Times New Roman" w:cs="Times New Roman"/>
          <w:bCs/>
          <w:sz w:val="22"/>
        </w:rPr>
        <w:t xml:space="preserve">by which the seller of the contract </w:t>
      </w:r>
      <w:r w:rsidR="00912063">
        <w:rPr>
          <w:rFonts w:ascii="Times New Roman" w:hAnsi="Times New Roman" w:cs="Times New Roman"/>
          <w:bCs/>
          <w:sz w:val="22"/>
        </w:rPr>
        <w:t>is</w:t>
      </w:r>
      <w:r w:rsidR="007F3F50">
        <w:rPr>
          <w:rFonts w:ascii="Times New Roman" w:hAnsi="Times New Roman" w:cs="Times New Roman"/>
          <w:bCs/>
          <w:sz w:val="22"/>
        </w:rPr>
        <w:t xml:space="preserve"> assigned to </w:t>
      </w:r>
      <w:r w:rsidR="003F67BD" w:rsidRPr="0072123B">
        <w:rPr>
          <w:rFonts w:ascii="Times New Roman" w:hAnsi="Times New Roman" w:cs="Times New Roman"/>
          <w:bCs/>
          <w:sz w:val="22"/>
        </w:rPr>
        <w:t xml:space="preserve">close out </w:t>
      </w:r>
      <w:r w:rsidR="007F3F50">
        <w:rPr>
          <w:rFonts w:ascii="Times New Roman" w:hAnsi="Times New Roman" w:cs="Times New Roman"/>
          <w:bCs/>
          <w:sz w:val="22"/>
        </w:rPr>
        <w:t>his</w:t>
      </w:r>
      <w:r w:rsidR="007F3F50" w:rsidRPr="0072123B">
        <w:rPr>
          <w:rFonts w:ascii="Times New Roman" w:hAnsi="Times New Roman" w:cs="Times New Roman"/>
          <w:bCs/>
          <w:sz w:val="22"/>
        </w:rPr>
        <w:t xml:space="preserve"> </w:t>
      </w:r>
      <w:r w:rsidR="003F67BD" w:rsidRPr="0072123B">
        <w:rPr>
          <w:rFonts w:ascii="Times New Roman" w:hAnsi="Times New Roman" w:cs="Times New Roman"/>
          <w:bCs/>
          <w:sz w:val="22"/>
        </w:rPr>
        <w:t xml:space="preserve">position </w:t>
      </w:r>
      <w:r w:rsidR="00CC7BA4" w:rsidRPr="0072123B">
        <w:rPr>
          <w:rFonts w:ascii="Times New Roman" w:hAnsi="Times New Roman" w:cs="Times New Roman"/>
          <w:bCs/>
          <w:sz w:val="22"/>
        </w:rPr>
        <w:t xml:space="preserve">to complete </w:t>
      </w:r>
      <w:r w:rsidR="003F67BD" w:rsidRPr="0072123B">
        <w:rPr>
          <w:rFonts w:ascii="Times New Roman" w:hAnsi="Times New Roman" w:cs="Times New Roman"/>
          <w:bCs/>
          <w:sz w:val="22"/>
        </w:rPr>
        <w:t xml:space="preserve">cash settlement at the contract’s </w:t>
      </w:r>
      <w:r w:rsidR="00FA72E8" w:rsidRPr="0072123B">
        <w:rPr>
          <w:rFonts w:ascii="Times New Roman" w:hAnsi="Times New Roman" w:cs="Times New Roman"/>
          <w:bCs/>
          <w:sz w:val="22"/>
        </w:rPr>
        <w:t>exercise-</w:t>
      </w:r>
      <w:r w:rsidR="003F67BD" w:rsidRPr="0072123B">
        <w:rPr>
          <w:rFonts w:ascii="Times New Roman" w:hAnsi="Times New Roman" w:cs="Times New Roman"/>
          <w:bCs/>
          <w:sz w:val="22"/>
        </w:rPr>
        <w:t xml:space="preserve">settlement price of the last trading day or </w:t>
      </w:r>
      <w:r w:rsidR="00CC7BA4" w:rsidRPr="0072123B">
        <w:rPr>
          <w:rFonts w:ascii="Times New Roman" w:hAnsi="Times New Roman" w:cs="Times New Roman"/>
          <w:bCs/>
          <w:sz w:val="22"/>
        </w:rPr>
        <w:t xml:space="preserve">to </w:t>
      </w:r>
      <w:r w:rsidR="00F22250">
        <w:rPr>
          <w:rFonts w:ascii="Times New Roman" w:hAnsi="Times New Roman" w:cs="Times New Roman"/>
          <w:bCs/>
          <w:sz w:val="22"/>
        </w:rPr>
        <w:t>sell</w:t>
      </w:r>
      <w:r w:rsidR="003F67BD" w:rsidRPr="0072123B">
        <w:rPr>
          <w:rFonts w:ascii="Times New Roman" w:hAnsi="Times New Roman" w:cs="Times New Roman"/>
          <w:bCs/>
          <w:sz w:val="22"/>
        </w:rPr>
        <w:t xml:space="preserve"> or </w:t>
      </w:r>
      <w:r w:rsidR="00F22250">
        <w:rPr>
          <w:rFonts w:ascii="Times New Roman" w:hAnsi="Times New Roman" w:cs="Times New Roman"/>
          <w:bCs/>
          <w:sz w:val="22"/>
        </w:rPr>
        <w:t>buy</w:t>
      </w:r>
      <w:r w:rsidR="003F67BD" w:rsidRPr="0072123B">
        <w:rPr>
          <w:rFonts w:ascii="Times New Roman" w:hAnsi="Times New Roman" w:cs="Times New Roman"/>
          <w:bCs/>
          <w:sz w:val="22"/>
        </w:rPr>
        <w:t xml:space="preserve"> the underlying of the contract at the strike price.</w:t>
      </w:r>
    </w:p>
    <w:p w14:paraId="034EB9F3" w14:textId="70D8F0ED" w:rsidR="00985948" w:rsidRPr="009B23F8" w:rsidRDefault="00985948" w:rsidP="004150DB">
      <w:pPr>
        <w:tabs>
          <w:tab w:val="left" w:pos="1134"/>
        </w:tabs>
        <w:adjustRightInd w:val="0"/>
        <w:snapToGrid w:val="0"/>
        <w:spacing w:afterLines="100" w:after="240"/>
        <w:jc w:val="both"/>
        <w:rPr>
          <w:rFonts w:ascii="Times New Roman" w:hAnsi="Times New Roman" w:cs="Times New Roman"/>
          <w:b/>
          <w:sz w:val="22"/>
        </w:rPr>
      </w:pPr>
      <w:r w:rsidRPr="0072123B">
        <w:rPr>
          <w:rFonts w:ascii="Times New Roman" w:hAnsi="Times New Roman" w:cs="Times New Roman"/>
          <w:b/>
          <w:sz w:val="22"/>
        </w:rPr>
        <w:t>Article 88</w:t>
      </w:r>
      <w:r w:rsidRPr="0072123B">
        <w:rPr>
          <w:rFonts w:ascii="Times New Roman" w:hAnsi="Times New Roman" w:cs="Times New Roman"/>
          <w:b/>
          <w:sz w:val="22"/>
        </w:rPr>
        <w:tab/>
      </w:r>
      <w:r w:rsidRPr="0072123B">
        <w:rPr>
          <w:rFonts w:ascii="Times New Roman" w:hAnsi="Times New Roman" w:cs="Times New Roman"/>
          <w:bCs/>
          <w:sz w:val="22"/>
        </w:rPr>
        <w:t xml:space="preserve">Clients shall complete </w:t>
      </w:r>
      <w:r w:rsidR="00FD5655" w:rsidRPr="0072123B">
        <w:rPr>
          <w:rFonts w:ascii="Times New Roman" w:hAnsi="Times New Roman" w:cs="Times New Roman"/>
          <w:bCs/>
          <w:sz w:val="22"/>
        </w:rPr>
        <w:t xml:space="preserve">the exercise and </w:t>
      </w:r>
      <w:r w:rsidR="007F3F50">
        <w:rPr>
          <w:rFonts w:ascii="Times New Roman" w:hAnsi="Times New Roman" w:cs="Times New Roman"/>
          <w:bCs/>
          <w:sz w:val="22"/>
        </w:rPr>
        <w:t>assignment</w:t>
      </w:r>
      <w:r w:rsidR="007F3F50" w:rsidRPr="0072123B">
        <w:rPr>
          <w:rFonts w:ascii="Times New Roman" w:hAnsi="Times New Roman" w:cs="Times New Roman"/>
          <w:bCs/>
          <w:sz w:val="22"/>
        </w:rPr>
        <w:t xml:space="preserve"> </w:t>
      </w:r>
      <w:r w:rsidR="00FD5655" w:rsidRPr="0072123B">
        <w:rPr>
          <w:rFonts w:ascii="Times New Roman" w:hAnsi="Times New Roman" w:cs="Times New Roman"/>
          <w:bCs/>
          <w:sz w:val="22"/>
        </w:rPr>
        <w:t xml:space="preserve">of options contracts at </w:t>
      </w:r>
      <w:r w:rsidRPr="0072123B">
        <w:rPr>
          <w:rFonts w:ascii="Times New Roman" w:hAnsi="Times New Roman" w:cs="Times New Roman"/>
          <w:bCs/>
          <w:sz w:val="22"/>
        </w:rPr>
        <w:t xml:space="preserve">the Exchange through </w:t>
      </w:r>
      <w:r w:rsidR="00FD5655" w:rsidRPr="0072123B">
        <w:rPr>
          <w:rFonts w:ascii="Times New Roman" w:hAnsi="Times New Roman" w:cs="Times New Roman"/>
          <w:bCs/>
          <w:sz w:val="22"/>
        </w:rPr>
        <w:t>their carrying m</w:t>
      </w:r>
      <w:r w:rsidRPr="0072123B">
        <w:rPr>
          <w:rFonts w:ascii="Times New Roman" w:hAnsi="Times New Roman" w:cs="Times New Roman"/>
          <w:bCs/>
          <w:sz w:val="22"/>
        </w:rPr>
        <w:t>embers.</w:t>
      </w:r>
    </w:p>
    <w:p w14:paraId="3A5BA419" w14:textId="34EDF3B9" w:rsidR="00985948" w:rsidRPr="0072123B" w:rsidRDefault="00985948" w:rsidP="004150DB">
      <w:pPr>
        <w:tabs>
          <w:tab w:val="left" w:pos="1134"/>
        </w:tabs>
        <w:adjustRightInd w:val="0"/>
        <w:snapToGrid w:val="0"/>
        <w:spacing w:afterLines="100" w:after="240"/>
        <w:jc w:val="both"/>
        <w:rPr>
          <w:rFonts w:ascii="Times New Roman" w:hAnsi="Times New Roman" w:cs="Times New Roman"/>
          <w:bCs/>
          <w:sz w:val="22"/>
        </w:rPr>
      </w:pPr>
      <w:r w:rsidRPr="0072123B">
        <w:rPr>
          <w:rFonts w:ascii="Times New Roman" w:hAnsi="Times New Roman" w:cs="Times New Roman"/>
          <w:b/>
          <w:sz w:val="22"/>
        </w:rPr>
        <w:t>Article 89</w:t>
      </w:r>
      <w:r w:rsidRPr="0072123B">
        <w:rPr>
          <w:rFonts w:ascii="Times New Roman" w:hAnsi="Times New Roman" w:cs="Times New Roman"/>
          <w:b/>
          <w:sz w:val="22"/>
        </w:rPr>
        <w:tab/>
      </w:r>
      <w:r w:rsidR="00864A35" w:rsidRPr="0072123B">
        <w:rPr>
          <w:rFonts w:ascii="Times New Roman" w:hAnsi="Times New Roman" w:cs="Times New Roman"/>
          <w:bCs/>
          <w:sz w:val="22"/>
        </w:rPr>
        <w:t xml:space="preserve">The Exchange </w:t>
      </w:r>
      <w:r w:rsidR="009B7D37" w:rsidRPr="0072123B">
        <w:rPr>
          <w:rFonts w:ascii="Times New Roman" w:hAnsi="Times New Roman" w:cs="Times New Roman"/>
          <w:bCs/>
          <w:sz w:val="22"/>
        </w:rPr>
        <w:t>sha</w:t>
      </w:r>
      <w:r w:rsidR="009B7D37" w:rsidRPr="00912063">
        <w:rPr>
          <w:rFonts w:ascii="Times New Roman" w:hAnsi="Times New Roman" w:cs="Times New Roman"/>
          <w:bCs/>
          <w:sz w:val="22"/>
        </w:rPr>
        <w:t>ll</w:t>
      </w:r>
      <w:r w:rsidR="007F3F50" w:rsidRPr="00912063">
        <w:rPr>
          <w:rFonts w:ascii="Times New Roman" w:hAnsi="Times New Roman" w:cs="Times New Roman"/>
          <w:bCs/>
          <w:sz w:val="22"/>
        </w:rPr>
        <w:t xml:space="preserve"> </w:t>
      </w:r>
      <w:r w:rsidR="00912063" w:rsidRPr="00912063">
        <w:rPr>
          <w:rFonts w:ascii="Times New Roman" w:hAnsi="Times New Roman" w:cs="Times New Roman"/>
          <w:bCs/>
          <w:sz w:val="22"/>
        </w:rPr>
        <w:t>condu</w:t>
      </w:r>
      <w:r w:rsidR="00912063">
        <w:rPr>
          <w:rFonts w:ascii="Times New Roman" w:hAnsi="Times New Roman" w:cs="Times New Roman"/>
          <w:bCs/>
          <w:sz w:val="22"/>
        </w:rPr>
        <w:t xml:space="preserve">ct </w:t>
      </w:r>
      <w:r w:rsidR="00035981">
        <w:rPr>
          <w:rFonts w:ascii="Times New Roman" w:hAnsi="Times New Roman" w:cs="Times New Roman"/>
          <w:bCs/>
          <w:sz w:val="22"/>
        </w:rPr>
        <w:t xml:space="preserve">assignment </w:t>
      </w:r>
      <w:r w:rsidR="00912063">
        <w:rPr>
          <w:rFonts w:ascii="Times New Roman" w:hAnsi="Times New Roman" w:cs="Times New Roman"/>
          <w:bCs/>
          <w:sz w:val="22"/>
        </w:rPr>
        <w:t xml:space="preserve">pairing </w:t>
      </w:r>
      <w:r w:rsidR="00FD5655" w:rsidRPr="0072123B">
        <w:rPr>
          <w:rFonts w:ascii="Times New Roman" w:hAnsi="Times New Roman" w:cs="Times New Roman"/>
          <w:bCs/>
          <w:sz w:val="22"/>
        </w:rPr>
        <w:t>based on the prescribed rules</w:t>
      </w:r>
      <w:r w:rsidR="00864A35" w:rsidRPr="0072123B">
        <w:rPr>
          <w:rFonts w:ascii="Times New Roman" w:hAnsi="Times New Roman" w:cs="Times New Roman"/>
          <w:bCs/>
          <w:sz w:val="22"/>
        </w:rPr>
        <w:t>.</w:t>
      </w:r>
    </w:p>
    <w:p w14:paraId="2144D40C" w14:textId="591B50FD" w:rsidR="00864A35" w:rsidRPr="001A5497" w:rsidRDefault="00864A35" w:rsidP="004150DB">
      <w:pPr>
        <w:tabs>
          <w:tab w:val="left" w:pos="1134"/>
        </w:tabs>
        <w:adjustRightInd w:val="0"/>
        <w:snapToGrid w:val="0"/>
        <w:spacing w:afterLines="100" w:after="240"/>
        <w:jc w:val="both"/>
        <w:rPr>
          <w:rFonts w:ascii="Times New Roman" w:hAnsi="Times New Roman" w:cs="Times New Roman"/>
          <w:b/>
          <w:sz w:val="22"/>
        </w:rPr>
      </w:pPr>
      <w:r w:rsidRPr="0072123B">
        <w:rPr>
          <w:rFonts w:ascii="Times New Roman" w:hAnsi="Times New Roman" w:cs="Times New Roman"/>
          <w:b/>
          <w:sz w:val="22"/>
        </w:rPr>
        <w:t>Article 90</w:t>
      </w:r>
      <w:r w:rsidRPr="0072123B">
        <w:rPr>
          <w:rFonts w:ascii="Times New Roman" w:hAnsi="Times New Roman" w:cs="Times New Roman"/>
          <w:b/>
          <w:sz w:val="22"/>
        </w:rPr>
        <w:tab/>
      </w:r>
      <w:r w:rsidRPr="0072123B">
        <w:rPr>
          <w:rFonts w:ascii="Times New Roman" w:hAnsi="Times New Roman" w:cs="Times New Roman"/>
          <w:bCs/>
          <w:sz w:val="22"/>
        </w:rPr>
        <w:t xml:space="preserve">A </w:t>
      </w:r>
      <w:r w:rsidR="006149B9" w:rsidRPr="0072123B">
        <w:rPr>
          <w:rFonts w:ascii="Times New Roman" w:hAnsi="Times New Roman" w:cs="Times New Roman"/>
          <w:bCs/>
          <w:sz w:val="22"/>
        </w:rPr>
        <w:t xml:space="preserve">member </w:t>
      </w:r>
      <w:r w:rsidRPr="0072123B">
        <w:rPr>
          <w:rFonts w:ascii="Times New Roman" w:hAnsi="Times New Roman" w:cs="Times New Roman"/>
          <w:bCs/>
          <w:sz w:val="22"/>
        </w:rPr>
        <w:t xml:space="preserve">shall remind </w:t>
      </w:r>
      <w:r w:rsidR="00FA72E8" w:rsidRPr="0072123B">
        <w:rPr>
          <w:rFonts w:ascii="Times New Roman" w:hAnsi="Times New Roman" w:cs="Times New Roman"/>
          <w:bCs/>
          <w:sz w:val="22"/>
        </w:rPr>
        <w:t xml:space="preserve">their </w:t>
      </w:r>
      <w:r w:rsidR="006149B9" w:rsidRPr="0072123B">
        <w:rPr>
          <w:rFonts w:ascii="Times New Roman" w:hAnsi="Times New Roman" w:cs="Times New Roman"/>
          <w:bCs/>
          <w:sz w:val="22"/>
        </w:rPr>
        <w:t>client</w:t>
      </w:r>
      <w:r w:rsidR="001A5497" w:rsidRPr="0072123B">
        <w:rPr>
          <w:rFonts w:ascii="Times New Roman" w:hAnsi="Times New Roman" w:cs="Times New Roman"/>
          <w:bCs/>
          <w:sz w:val="22"/>
        </w:rPr>
        <w:t>s</w:t>
      </w:r>
      <w:r w:rsidRPr="0072123B">
        <w:rPr>
          <w:rFonts w:ascii="Times New Roman" w:hAnsi="Times New Roman" w:cs="Times New Roman"/>
          <w:bCs/>
          <w:sz w:val="22"/>
        </w:rPr>
        <w:t xml:space="preserve"> to properly dispose of their positions</w:t>
      </w:r>
      <w:r w:rsidR="001A5497" w:rsidRPr="0072123B">
        <w:rPr>
          <w:rFonts w:ascii="Times New Roman" w:hAnsi="Times New Roman" w:cs="Times New Roman"/>
          <w:bCs/>
          <w:sz w:val="22"/>
        </w:rPr>
        <w:t xml:space="preserve"> before the relevant options contracts expire</w:t>
      </w:r>
      <w:r w:rsidRPr="0072123B">
        <w:rPr>
          <w:rFonts w:ascii="Times New Roman" w:hAnsi="Times New Roman" w:cs="Times New Roman"/>
          <w:bCs/>
          <w:sz w:val="22"/>
        </w:rPr>
        <w:t>.</w:t>
      </w:r>
    </w:p>
    <w:p w14:paraId="552A7962" w14:textId="071A71EB" w:rsidR="00864A35" w:rsidRPr="003A4A3B" w:rsidRDefault="00864A35" w:rsidP="004150DB">
      <w:pPr>
        <w:tabs>
          <w:tab w:val="left" w:pos="1134"/>
        </w:tabs>
        <w:adjustRightInd w:val="0"/>
        <w:snapToGrid w:val="0"/>
        <w:spacing w:afterLines="100" w:after="240"/>
        <w:jc w:val="both"/>
        <w:rPr>
          <w:rFonts w:ascii="Times New Roman" w:hAnsi="Times New Roman" w:cs="Times New Roman"/>
          <w:b/>
          <w:sz w:val="22"/>
        </w:rPr>
      </w:pPr>
      <w:r w:rsidRPr="0072123B">
        <w:rPr>
          <w:rFonts w:ascii="Times New Roman" w:hAnsi="Times New Roman" w:cs="Times New Roman"/>
          <w:b/>
          <w:sz w:val="22"/>
        </w:rPr>
        <w:t>Article 91</w:t>
      </w:r>
      <w:r w:rsidRPr="0072123B">
        <w:rPr>
          <w:rFonts w:ascii="Times New Roman" w:hAnsi="Times New Roman" w:cs="Times New Roman"/>
          <w:b/>
          <w:sz w:val="22"/>
        </w:rPr>
        <w:tab/>
      </w:r>
      <w:r w:rsidRPr="0072123B">
        <w:rPr>
          <w:rFonts w:ascii="Times New Roman" w:hAnsi="Times New Roman" w:cs="Times New Roman"/>
          <w:bCs/>
          <w:sz w:val="22"/>
        </w:rPr>
        <w:t>After an option</w:t>
      </w:r>
      <w:r w:rsidR="00596AAD" w:rsidRPr="0072123B">
        <w:rPr>
          <w:rFonts w:ascii="Times New Roman" w:hAnsi="Times New Roman" w:cs="Times New Roman"/>
          <w:bCs/>
          <w:sz w:val="22"/>
        </w:rPr>
        <w:t>s</w:t>
      </w:r>
      <w:r w:rsidRPr="0072123B">
        <w:rPr>
          <w:rFonts w:ascii="Times New Roman" w:hAnsi="Times New Roman" w:cs="Times New Roman"/>
          <w:bCs/>
          <w:sz w:val="22"/>
        </w:rPr>
        <w:t xml:space="preserve"> contract</w:t>
      </w:r>
      <w:r w:rsidR="00596AAD" w:rsidRPr="0072123B">
        <w:rPr>
          <w:rFonts w:ascii="Times New Roman" w:hAnsi="Times New Roman" w:cs="Times New Roman"/>
          <w:bCs/>
          <w:sz w:val="22"/>
        </w:rPr>
        <w:t xml:space="preserve"> is exercised</w:t>
      </w:r>
      <w:r w:rsidRPr="0072123B">
        <w:rPr>
          <w:rFonts w:ascii="Times New Roman" w:hAnsi="Times New Roman" w:cs="Times New Roman"/>
          <w:bCs/>
          <w:sz w:val="22"/>
        </w:rPr>
        <w:t xml:space="preserve">, the Exchange will transfer the resulting </w:t>
      </w:r>
      <w:r w:rsidR="00596AAD" w:rsidRPr="0072123B">
        <w:rPr>
          <w:rFonts w:ascii="Times New Roman" w:hAnsi="Times New Roman" w:cs="Times New Roman"/>
          <w:bCs/>
          <w:sz w:val="22"/>
        </w:rPr>
        <w:t xml:space="preserve">profits and losses </w:t>
      </w:r>
      <w:r w:rsidRPr="0072123B">
        <w:rPr>
          <w:rFonts w:ascii="Times New Roman" w:hAnsi="Times New Roman" w:cs="Times New Roman"/>
          <w:bCs/>
          <w:sz w:val="22"/>
        </w:rPr>
        <w:t xml:space="preserve">or adjust the positions </w:t>
      </w:r>
      <w:r w:rsidR="00596AAD" w:rsidRPr="0072123B">
        <w:rPr>
          <w:rFonts w:ascii="Times New Roman" w:hAnsi="Times New Roman" w:cs="Times New Roman"/>
          <w:bCs/>
          <w:sz w:val="22"/>
        </w:rPr>
        <w:t xml:space="preserve">in the </w:t>
      </w:r>
      <w:r w:rsidRPr="0072123B">
        <w:rPr>
          <w:rFonts w:ascii="Times New Roman" w:hAnsi="Times New Roman" w:cs="Times New Roman"/>
          <w:bCs/>
          <w:sz w:val="22"/>
        </w:rPr>
        <w:t xml:space="preserve">relevant futures contract at the time of </w:t>
      </w:r>
      <w:r w:rsidR="00596AAD" w:rsidRPr="0072123B">
        <w:rPr>
          <w:rFonts w:ascii="Times New Roman" w:hAnsi="Times New Roman" w:cs="Times New Roman"/>
          <w:bCs/>
          <w:sz w:val="22"/>
        </w:rPr>
        <w:t>settlement</w:t>
      </w:r>
      <w:r w:rsidRPr="0072123B">
        <w:rPr>
          <w:rFonts w:ascii="Times New Roman" w:hAnsi="Times New Roman" w:cs="Times New Roman"/>
          <w:bCs/>
          <w:sz w:val="22"/>
        </w:rPr>
        <w:t xml:space="preserve"> on </w:t>
      </w:r>
      <w:r w:rsidR="003A4A3B" w:rsidRPr="0072123B">
        <w:rPr>
          <w:rFonts w:ascii="Times New Roman" w:hAnsi="Times New Roman" w:cs="Times New Roman"/>
          <w:bCs/>
          <w:sz w:val="22"/>
        </w:rPr>
        <w:t>that</w:t>
      </w:r>
      <w:r w:rsidR="00596AAD" w:rsidRPr="0072123B">
        <w:rPr>
          <w:rFonts w:ascii="Times New Roman" w:hAnsi="Times New Roman" w:cs="Times New Roman"/>
          <w:bCs/>
          <w:sz w:val="22"/>
        </w:rPr>
        <w:t xml:space="preserve"> trading </w:t>
      </w:r>
      <w:r w:rsidRPr="0072123B">
        <w:rPr>
          <w:rFonts w:ascii="Times New Roman" w:hAnsi="Times New Roman" w:cs="Times New Roman"/>
          <w:bCs/>
          <w:sz w:val="22"/>
        </w:rPr>
        <w:t>day.</w:t>
      </w:r>
    </w:p>
    <w:p w14:paraId="2547EFDF" w14:textId="231F52F9" w:rsidR="00B91C4E" w:rsidRPr="007B651F" w:rsidRDefault="00B91C4E" w:rsidP="004150DB">
      <w:pPr>
        <w:tabs>
          <w:tab w:val="left" w:pos="1134"/>
        </w:tabs>
        <w:adjustRightInd w:val="0"/>
        <w:snapToGrid w:val="0"/>
        <w:spacing w:afterLines="100" w:after="240"/>
        <w:jc w:val="both"/>
        <w:rPr>
          <w:rFonts w:ascii="Times New Roman" w:hAnsi="Times New Roman" w:cs="Times New Roman"/>
          <w:b/>
          <w:sz w:val="22"/>
        </w:rPr>
      </w:pPr>
      <w:r w:rsidRPr="0072123B">
        <w:rPr>
          <w:rFonts w:ascii="Times New Roman" w:hAnsi="Times New Roman" w:cs="Times New Roman"/>
          <w:b/>
          <w:sz w:val="22"/>
        </w:rPr>
        <w:t>Article 92</w:t>
      </w:r>
      <w:r w:rsidRPr="0072123B">
        <w:rPr>
          <w:rFonts w:ascii="Times New Roman" w:hAnsi="Times New Roman" w:cs="Times New Roman"/>
          <w:b/>
          <w:sz w:val="22"/>
        </w:rPr>
        <w:tab/>
      </w:r>
      <w:r w:rsidRPr="00F22250">
        <w:rPr>
          <w:rFonts w:ascii="Times New Roman" w:hAnsi="Times New Roman" w:cs="Times New Roman" w:hint="eastAsia"/>
          <w:bCs/>
          <w:sz w:val="22"/>
        </w:rPr>
        <w:t>T</w:t>
      </w:r>
      <w:r w:rsidRPr="00F22250">
        <w:rPr>
          <w:rFonts w:ascii="Times New Roman" w:hAnsi="Times New Roman" w:cs="Times New Roman"/>
          <w:bCs/>
          <w:sz w:val="22"/>
        </w:rPr>
        <w:t>he Exchange collect</w:t>
      </w:r>
      <w:r w:rsidR="008B5F2C" w:rsidRPr="00F22250">
        <w:rPr>
          <w:rFonts w:ascii="Times New Roman" w:hAnsi="Times New Roman" w:cs="Times New Roman"/>
          <w:bCs/>
          <w:sz w:val="22"/>
        </w:rPr>
        <w:t>s</w:t>
      </w:r>
      <w:r w:rsidRPr="00F22250">
        <w:rPr>
          <w:rFonts w:ascii="Times New Roman" w:hAnsi="Times New Roman" w:cs="Times New Roman"/>
          <w:bCs/>
          <w:sz w:val="22"/>
        </w:rPr>
        <w:t xml:space="preserve"> exercise (</w:t>
      </w:r>
      <w:r w:rsidR="00912063">
        <w:rPr>
          <w:rFonts w:ascii="Times New Roman" w:hAnsi="Times New Roman" w:cs="Times New Roman"/>
          <w:bCs/>
          <w:sz w:val="22"/>
        </w:rPr>
        <w:t>assignment</w:t>
      </w:r>
      <w:r w:rsidRPr="00F22250">
        <w:rPr>
          <w:rFonts w:ascii="Times New Roman" w:hAnsi="Times New Roman" w:cs="Times New Roman"/>
          <w:bCs/>
          <w:sz w:val="22"/>
        </w:rPr>
        <w:t xml:space="preserve">) fees from </w:t>
      </w:r>
      <w:r w:rsidR="008B5F2C" w:rsidRPr="00F22250">
        <w:rPr>
          <w:rFonts w:ascii="Times New Roman" w:hAnsi="Times New Roman" w:cs="Times New Roman"/>
          <w:bCs/>
          <w:sz w:val="22"/>
        </w:rPr>
        <w:t>the relevant C</w:t>
      </w:r>
      <w:r w:rsidRPr="00F22250">
        <w:rPr>
          <w:rFonts w:ascii="Times New Roman" w:hAnsi="Times New Roman" w:cs="Times New Roman"/>
          <w:bCs/>
          <w:sz w:val="22"/>
        </w:rPr>
        <w:t xml:space="preserve">learing </w:t>
      </w:r>
      <w:r w:rsidR="008B5F2C" w:rsidRPr="00F22250">
        <w:rPr>
          <w:rFonts w:ascii="Times New Roman" w:hAnsi="Times New Roman" w:cs="Times New Roman"/>
          <w:bCs/>
          <w:sz w:val="22"/>
        </w:rPr>
        <w:t>M</w:t>
      </w:r>
      <w:r w:rsidRPr="00F22250">
        <w:rPr>
          <w:rFonts w:ascii="Times New Roman" w:hAnsi="Times New Roman" w:cs="Times New Roman"/>
          <w:bCs/>
          <w:sz w:val="22"/>
        </w:rPr>
        <w:t xml:space="preserve">embers based on the </w:t>
      </w:r>
      <w:r w:rsidR="007B651F" w:rsidRPr="00F22250">
        <w:rPr>
          <w:rFonts w:ascii="Times New Roman" w:hAnsi="Times New Roman" w:cs="Times New Roman"/>
          <w:bCs/>
          <w:sz w:val="22"/>
        </w:rPr>
        <w:t>prescribed fee standard</w:t>
      </w:r>
      <w:r w:rsidR="00E371A6" w:rsidRPr="00F22250">
        <w:rPr>
          <w:rFonts w:ascii="Times New Roman" w:hAnsi="Times New Roman" w:cs="Times New Roman"/>
          <w:bCs/>
          <w:sz w:val="22"/>
        </w:rPr>
        <w:t>s</w:t>
      </w:r>
      <w:r w:rsidR="007B651F" w:rsidRPr="00F22250">
        <w:rPr>
          <w:rFonts w:ascii="Times New Roman" w:hAnsi="Times New Roman" w:cs="Times New Roman"/>
          <w:bCs/>
          <w:sz w:val="22"/>
        </w:rPr>
        <w:t xml:space="preserve"> and the </w:t>
      </w:r>
      <w:r w:rsidR="008B5F2C" w:rsidRPr="00F22250">
        <w:rPr>
          <w:rFonts w:ascii="Times New Roman" w:hAnsi="Times New Roman" w:cs="Times New Roman"/>
          <w:bCs/>
          <w:sz w:val="22"/>
        </w:rPr>
        <w:t xml:space="preserve">number of options contracts exercised </w:t>
      </w:r>
      <w:r w:rsidRPr="00F22250">
        <w:rPr>
          <w:rFonts w:ascii="Times New Roman" w:hAnsi="Times New Roman" w:cs="Times New Roman"/>
          <w:bCs/>
          <w:sz w:val="22"/>
        </w:rPr>
        <w:t>(</w:t>
      </w:r>
      <w:r w:rsidR="00912063">
        <w:rPr>
          <w:rFonts w:ascii="Times New Roman" w:hAnsi="Times New Roman" w:cs="Times New Roman"/>
          <w:bCs/>
          <w:sz w:val="22"/>
        </w:rPr>
        <w:t>assigned</w:t>
      </w:r>
      <w:r w:rsidRPr="00F22250">
        <w:rPr>
          <w:rFonts w:ascii="Times New Roman" w:hAnsi="Times New Roman" w:cs="Times New Roman"/>
          <w:bCs/>
          <w:sz w:val="22"/>
        </w:rPr>
        <w:t xml:space="preserve">) </w:t>
      </w:r>
      <w:r w:rsidR="00E371A6" w:rsidRPr="00F22250">
        <w:rPr>
          <w:rFonts w:ascii="Times New Roman" w:hAnsi="Times New Roman" w:cs="Times New Roman"/>
          <w:bCs/>
          <w:sz w:val="22"/>
        </w:rPr>
        <w:t xml:space="preserve">through such Clearing Members </w:t>
      </w:r>
      <w:r w:rsidRPr="00F22250">
        <w:rPr>
          <w:rFonts w:ascii="Times New Roman" w:hAnsi="Times New Roman" w:cs="Times New Roman"/>
          <w:bCs/>
          <w:sz w:val="22"/>
        </w:rPr>
        <w:t xml:space="preserve">on that trading day. The Exchange </w:t>
      </w:r>
      <w:r w:rsidR="007B651F" w:rsidRPr="00F22250">
        <w:rPr>
          <w:rFonts w:ascii="Times New Roman" w:hAnsi="Times New Roman" w:cs="Times New Roman"/>
          <w:bCs/>
          <w:sz w:val="22"/>
        </w:rPr>
        <w:t>has</w:t>
      </w:r>
      <w:r w:rsidRPr="00F22250">
        <w:rPr>
          <w:rFonts w:ascii="Times New Roman" w:hAnsi="Times New Roman" w:cs="Times New Roman"/>
          <w:bCs/>
          <w:sz w:val="22"/>
        </w:rPr>
        <w:t xml:space="preserve"> the right to adjust the exercise (</w:t>
      </w:r>
      <w:r w:rsidR="00912063">
        <w:rPr>
          <w:rFonts w:ascii="Times New Roman" w:hAnsi="Times New Roman" w:cs="Times New Roman"/>
          <w:bCs/>
          <w:sz w:val="22"/>
        </w:rPr>
        <w:t>assignment</w:t>
      </w:r>
      <w:r w:rsidRPr="00F22250">
        <w:rPr>
          <w:rFonts w:ascii="Times New Roman" w:hAnsi="Times New Roman" w:cs="Times New Roman"/>
          <w:bCs/>
          <w:sz w:val="22"/>
        </w:rPr>
        <w:t xml:space="preserve">) fee </w:t>
      </w:r>
      <w:r w:rsidR="007B651F" w:rsidRPr="00F22250">
        <w:rPr>
          <w:rFonts w:ascii="Times New Roman" w:hAnsi="Times New Roman" w:cs="Times New Roman"/>
          <w:bCs/>
          <w:sz w:val="22"/>
        </w:rPr>
        <w:t>standards</w:t>
      </w:r>
      <w:r w:rsidRPr="00F22250">
        <w:rPr>
          <w:rFonts w:ascii="Times New Roman" w:hAnsi="Times New Roman" w:cs="Times New Roman"/>
          <w:bCs/>
          <w:sz w:val="22"/>
        </w:rPr>
        <w:t>.</w:t>
      </w:r>
    </w:p>
    <w:p w14:paraId="6CDCAA18" w14:textId="6F72EAFA" w:rsidR="001735D6" w:rsidRPr="00E37868" w:rsidRDefault="001735D6" w:rsidP="004448B3">
      <w:pPr>
        <w:pStyle w:val="2"/>
        <w:adjustRightInd w:val="0"/>
        <w:snapToGrid w:val="0"/>
        <w:spacing w:after="240"/>
      </w:pPr>
      <w:r w:rsidRPr="00E37868">
        <w:t xml:space="preserve">Chapter </w:t>
      </w:r>
      <w:r w:rsidR="00E50C7A" w:rsidRPr="00E37868">
        <w:t>IX</w:t>
      </w:r>
      <w:r w:rsidRPr="00E37868">
        <w:tab/>
      </w:r>
      <w:r w:rsidR="00BF013B" w:rsidRPr="00E37868">
        <w:t xml:space="preserve">Settlement and </w:t>
      </w:r>
      <w:r w:rsidRPr="00E37868">
        <w:t>Delivery</w:t>
      </w:r>
    </w:p>
    <w:p w14:paraId="6876500E" w14:textId="7C51E37B"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504890">
        <w:rPr>
          <w:rFonts w:ascii="Times New Roman" w:hAnsi="Times New Roman" w:cs="Times New Roman"/>
          <w:b/>
          <w:sz w:val="22"/>
        </w:rPr>
        <w:t xml:space="preserve">Article </w:t>
      </w:r>
      <w:r w:rsidR="00E50C7A" w:rsidRPr="00504890">
        <w:rPr>
          <w:rFonts w:ascii="Times New Roman" w:hAnsi="Times New Roman" w:cs="Times New Roman"/>
          <w:b/>
          <w:sz w:val="22"/>
        </w:rPr>
        <w:t>93</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Contracts </w:t>
      </w:r>
      <w:r w:rsidR="00BF013B" w:rsidRPr="00313998">
        <w:rPr>
          <w:rFonts w:ascii="Times New Roman" w:hAnsi="Times New Roman" w:cs="Times New Roman"/>
          <w:bCs/>
          <w:sz w:val="22"/>
        </w:rPr>
        <w:t xml:space="preserve">of the Exchange </w:t>
      </w:r>
      <w:r w:rsidR="008502C4" w:rsidRPr="00313998">
        <w:rPr>
          <w:rFonts w:ascii="Times New Roman" w:hAnsi="Times New Roman" w:cs="Times New Roman"/>
          <w:bCs/>
          <w:sz w:val="22"/>
        </w:rPr>
        <w:t xml:space="preserve">are </w:t>
      </w:r>
      <w:r w:rsidR="00BF013B" w:rsidRPr="00313998">
        <w:rPr>
          <w:rFonts w:ascii="Times New Roman" w:hAnsi="Times New Roman" w:cs="Times New Roman"/>
          <w:bCs/>
          <w:sz w:val="22"/>
        </w:rPr>
        <w:t>either cash-settled or physically delivered</w:t>
      </w:r>
      <w:r w:rsidRPr="00313998">
        <w:rPr>
          <w:rFonts w:ascii="Times New Roman" w:hAnsi="Times New Roman" w:cs="Times New Roman"/>
          <w:bCs/>
          <w:sz w:val="22"/>
        </w:rPr>
        <w:t xml:space="preserve">. </w:t>
      </w:r>
    </w:p>
    <w:p w14:paraId="1DEA1450" w14:textId="77777777" w:rsidR="00313B16" w:rsidRPr="00313998" w:rsidRDefault="00313B16"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In the case of cash </w:t>
      </w:r>
      <w:r w:rsidR="00B84952" w:rsidRPr="00313998">
        <w:rPr>
          <w:rFonts w:ascii="Times New Roman" w:hAnsi="Times New Roman" w:cs="Times New Roman"/>
          <w:bCs/>
          <w:sz w:val="22"/>
        </w:rPr>
        <w:t>settlement</w:t>
      </w:r>
      <w:r w:rsidRPr="00313998">
        <w:rPr>
          <w:rFonts w:ascii="Times New Roman" w:hAnsi="Times New Roman" w:cs="Times New Roman"/>
          <w:bCs/>
          <w:sz w:val="22"/>
        </w:rPr>
        <w:t xml:space="preserve">, the Exchange shall calculate and transfer the profits and losses for the two parties based on the final settlement price, and close their positions in the expiring contract after </w:t>
      </w:r>
      <w:r w:rsidR="00833C5D" w:rsidRPr="00313998">
        <w:rPr>
          <w:rFonts w:ascii="Times New Roman" w:hAnsi="Times New Roman" w:cs="Times New Roman" w:hint="eastAsia"/>
          <w:bCs/>
          <w:sz w:val="22"/>
        </w:rPr>
        <w:t>the</w:t>
      </w:r>
      <w:r w:rsidR="00833C5D" w:rsidRPr="00313998">
        <w:rPr>
          <w:rFonts w:ascii="Times New Roman" w:hAnsi="Times New Roman" w:cs="Times New Roman"/>
          <w:bCs/>
          <w:sz w:val="22"/>
        </w:rPr>
        <w:t xml:space="preserve"> </w:t>
      </w:r>
      <w:r w:rsidRPr="00313998">
        <w:rPr>
          <w:rFonts w:ascii="Times New Roman" w:hAnsi="Times New Roman" w:cs="Times New Roman"/>
          <w:bCs/>
          <w:sz w:val="22"/>
        </w:rPr>
        <w:t>market close on the last trading day of the contract.</w:t>
      </w:r>
    </w:p>
    <w:p w14:paraId="3819F1C4" w14:textId="77777777" w:rsidR="001735D6" w:rsidRPr="00313998" w:rsidRDefault="002A4DE8"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In the case of </w:t>
      </w:r>
      <w:r w:rsidR="001735D6" w:rsidRPr="00313998">
        <w:rPr>
          <w:rFonts w:ascii="Times New Roman" w:hAnsi="Times New Roman" w:cs="Times New Roman"/>
          <w:bCs/>
          <w:sz w:val="22"/>
        </w:rPr>
        <w:t xml:space="preserve">physical delivery, the two parties shall close </w:t>
      </w:r>
      <w:r w:rsidR="009F22B0" w:rsidRPr="00313998">
        <w:rPr>
          <w:rFonts w:ascii="Times New Roman" w:hAnsi="Times New Roman" w:cs="Times New Roman"/>
          <w:bCs/>
          <w:sz w:val="22"/>
        </w:rPr>
        <w:t>their</w:t>
      </w:r>
      <w:r w:rsidR="001735D6" w:rsidRPr="00313998">
        <w:rPr>
          <w:rFonts w:ascii="Times New Roman" w:hAnsi="Times New Roman" w:cs="Times New Roman"/>
          <w:bCs/>
          <w:sz w:val="22"/>
        </w:rPr>
        <w:t xml:space="preserve"> </w:t>
      </w:r>
      <w:r w:rsidR="00D7683F" w:rsidRPr="00313998">
        <w:rPr>
          <w:rFonts w:ascii="Times New Roman" w:hAnsi="Times New Roman" w:cs="Times New Roman"/>
          <w:bCs/>
          <w:sz w:val="22"/>
        </w:rPr>
        <w:t xml:space="preserve">positions in the expiring contract </w:t>
      </w:r>
      <w:r w:rsidR="001735D6" w:rsidRPr="00313998">
        <w:rPr>
          <w:rFonts w:ascii="Times New Roman" w:hAnsi="Times New Roman" w:cs="Times New Roman"/>
          <w:bCs/>
          <w:sz w:val="22"/>
        </w:rPr>
        <w:t xml:space="preserve">by transferring the title of the underlying </w:t>
      </w:r>
      <w:r w:rsidR="009F22B0" w:rsidRPr="00313998">
        <w:rPr>
          <w:rFonts w:ascii="Times New Roman" w:hAnsi="Times New Roman" w:cs="Times New Roman"/>
          <w:bCs/>
          <w:sz w:val="22"/>
        </w:rPr>
        <w:t xml:space="preserve">assets </w:t>
      </w:r>
      <w:r w:rsidR="001735D6" w:rsidRPr="00313998">
        <w:rPr>
          <w:rFonts w:ascii="Times New Roman" w:hAnsi="Times New Roman" w:cs="Times New Roman"/>
          <w:bCs/>
          <w:sz w:val="22"/>
        </w:rPr>
        <w:t>in accordance with the rules and procedures of the Exchange.</w:t>
      </w:r>
    </w:p>
    <w:p w14:paraId="565CC897" w14:textId="0A2CB11E"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504890">
        <w:rPr>
          <w:rFonts w:ascii="Times New Roman" w:hAnsi="Times New Roman" w:cs="Times New Roman"/>
          <w:b/>
          <w:sz w:val="22"/>
        </w:rPr>
        <w:t xml:space="preserve">Article </w:t>
      </w:r>
      <w:r w:rsidR="00E50C7A" w:rsidRPr="00504890">
        <w:rPr>
          <w:rFonts w:ascii="Times New Roman" w:hAnsi="Times New Roman" w:cs="Times New Roman"/>
          <w:b/>
          <w:sz w:val="22"/>
        </w:rPr>
        <w:t>9</w:t>
      </w:r>
      <w:r w:rsidRPr="00504890">
        <w:rPr>
          <w:rFonts w:ascii="Times New Roman" w:hAnsi="Times New Roman" w:cs="Times New Roman"/>
          <w:b/>
          <w:sz w:val="22"/>
        </w:rPr>
        <w:t>4</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final settlement price shall be determined in accordance with the relevant </w:t>
      </w:r>
      <w:r w:rsidR="00BF013B" w:rsidRPr="00313998">
        <w:rPr>
          <w:rFonts w:ascii="Times New Roman" w:hAnsi="Times New Roman" w:cs="Times New Roman"/>
          <w:bCs/>
          <w:sz w:val="22"/>
        </w:rPr>
        <w:t xml:space="preserve">rules </w:t>
      </w:r>
      <w:r w:rsidRPr="00313998">
        <w:rPr>
          <w:rFonts w:ascii="Times New Roman" w:hAnsi="Times New Roman" w:cs="Times New Roman"/>
          <w:bCs/>
          <w:sz w:val="22"/>
        </w:rPr>
        <w:t xml:space="preserve">of the Exchange. The Exchange </w:t>
      </w:r>
      <w:r w:rsidR="00D7683F" w:rsidRPr="00313998">
        <w:rPr>
          <w:rFonts w:ascii="Times New Roman" w:hAnsi="Times New Roman" w:cs="Times New Roman"/>
          <w:bCs/>
          <w:sz w:val="22"/>
        </w:rPr>
        <w:t xml:space="preserve">has the right to </w:t>
      </w:r>
      <w:r w:rsidRPr="00313998">
        <w:rPr>
          <w:rFonts w:ascii="Times New Roman" w:hAnsi="Times New Roman" w:cs="Times New Roman"/>
          <w:bCs/>
          <w:sz w:val="22"/>
        </w:rPr>
        <w:t xml:space="preserve">adjust the final settlement price </w:t>
      </w:r>
      <w:r w:rsidR="00D7683F" w:rsidRPr="00313998">
        <w:rPr>
          <w:rFonts w:ascii="Times New Roman" w:hAnsi="Times New Roman" w:cs="Times New Roman"/>
          <w:bCs/>
          <w:sz w:val="22"/>
        </w:rPr>
        <w:t xml:space="preserve">based on </w:t>
      </w:r>
      <w:r w:rsidRPr="00313998">
        <w:rPr>
          <w:rFonts w:ascii="Times New Roman" w:hAnsi="Times New Roman" w:cs="Times New Roman"/>
          <w:bCs/>
          <w:sz w:val="22"/>
        </w:rPr>
        <w:t xml:space="preserve">market conditions. </w:t>
      </w:r>
    </w:p>
    <w:p w14:paraId="40882145" w14:textId="0867D91A"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504890">
        <w:rPr>
          <w:rFonts w:ascii="Times New Roman" w:hAnsi="Times New Roman" w:cs="Times New Roman"/>
          <w:b/>
          <w:sz w:val="22"/>
        </w:rPr>
        <w:lastRenderedPageBreak/>
        <w:t xml:space="preserve">Article </w:t>
      </w:r>
      <w:r w:rsidR="00E50C7A" w:rsidRPr="00504890">
        <w:rPr>
          <w:rFonts w:ascii="Times New Roman" w:hAnsi="Times New Roman" w:cs="Times New Roman"/>
          <w:b/>
          <w:sz w:val="22"/>
        </w:rPr>
        <w:t>9</w:t>
      </w:r>
      <w:r w:rsidRPr="00504890">
        <w:rPr>
          <w:rFonts w:ascii="Times New Roman" w:hAnsi="Times New Roman" w:cs="Times New Roman"/>
          <w:b/>
          <w:sz w:val="22"/>
        </w:rPr>
        <w:t>5</w:t>
      </w:r>
      <w:r w:rsidR="00290A83" w:rsidRPr="00313998">
        <w:rPr>
          <w:rFonts w:ascii="Times New Roman" w:hAnsi="Times New Roman" w:cs="Times New Roman"/>
          <w:bCs/>
          <w:sz w:val="22"/>
        </w:rPr>
        <w:tab/>
        <w:t xml:space="preserve">The </w:t>
      </w:r>
      <w:r w:rsidRPr="00313998">
        <w:rPr>
          <w:rFonts w:ascii="Times New Roman" w:hAnsi="Times New Roman" w:cs="Times New Roman"/>
          <w:bCs/>
          <w:sz w:val="22"/>
        </w:rPr>
        <w:t xml:space="preserve">Exchange will collect a delivery fee from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s</w:t>
      </w:r>
      <w:r w:rsidR="009F22B0" w:rsidRPr="00313998">
        <w:rPr>
          <w:rFonts w:ascii="Times New Roman" w:hAnsi="Times New Roman" w:cs="Times New Roman"/>
          <w:bCs/>
          <w:sz w:val="22"/>
        </w:rPr>
        <w:t xml:space="preserve"> base on</w:t>
      </w:r>
      <w:r w:rsidR="00D7683F" w:rsidRPr="00313998">
        <w:rPr>
          <w:rFonts w:ascii="Times New Roman" w:hAnsi="Times New Roman" w:cs="Times New Roman"/>
          <w:bCs/>
          <w:sz w:val="22"/>
        </w:rPr>
        <w:t xml:space="preserve"> the prescribed</w:t>
      </w:r>
      <w:r w:rsidR="00D5634D" w:rsidRPr="00313998">
        <w:rPr>
          <w:rFonts w:ascii="Times New Roman" w:hAnsi="Times New Roman" w:cs="Times New Roman"/>
          <w:bCs/>
          <w:sz w:val="22"/>
        </w:rPr>
        <w:t xml:space="preserve"> </w:t>
      </w:r>
      <w:r w:rsidR="00C17D36" w:rsidRPr="00313998">
        <w:rPr>
          <w:rFonts w:ascii="Times New Roman" w:hAnsi="Times New Roman" w:cs="Times New Roman"/>
          <w:bCs/>
          <w:sz w:val="22"/>
        </w:rPr>
        <w:t>standard</w:t>
      </w:r>
      <w:r w:rsidR="009F22B0" w:rsidRPr="00313998">
        <w:rPr>
          <w:rFonts w:ascii="Times New Roman" w:hAnsi="Times New Roman" w:cs="Times New Roman"/>
          <w:bCs/>
          <w:sz w:val="22"/>
        </w:rPr>
        <w:t>s</w:t>
      </w:r>
      <w:r w:rsidRPr="00313998">
        <w:rPr>
          <w:rFonts w:ascii="Times New Roman" w:hAnsi="Times New Roman" w:cs="Times New Roman"/>
          <w:bCs/>
          <w:sz w:val="22"/>
        </w:rPr>
        <w:t xml:space="preserve">. The Exchange </w:t>
      </w:r>
      <w:r w:rsidR="00D7683F" w:rsidRPr="00313998">
        <w:rPr>
          <w:rFonts w:ascii="Times New Roman" w:hAnsi="Times New Roman" w:cs="Times New Roman"/>
          <w:bCs/>
          <w:sz w:val="22"/>
        </w:rPr>
        <w:t xml:space="preserve">has the right to </w:t>
      </w:r>
      <w:r w:rsidRPr="00313998">
        <w:rPr>
          <w:rFonts w:ascii="Times New Roman" w:hAnsi="Times New Roman" w:cs="Times New Roman"/>
          <w:bCs/>
          <w:sz w:val="22"/>
        </w:rPr>
        <w:t xml:space="preserve">adjust </w:t>
      </w:r>
      <w:r w:rsidR="00D7683F" w:rsidRPr="00313998">
        <w:rPr>
          <w:rFonts w:ascii="Times New Roman" w:hAnsi="Times New Roman" w:cs="Times New Roman"/>
          <w:bCs/>
          <w:sz w:val="22"/>
        </w:rPr>
        <w:t xml:space="preserve">the </w:t>
      </w:r>
      <w:r w:rsidRPr="00313998">
        <w:rPr>
          <w:rFonts w:ascii="Times New Roman" w:hAnsi="Times New Roman" w:cs="Times New Roman"/>
          <w:bCs/>
          <w:sz w:val="22"/>
        </w:rPr>
        <w:t xml:space="preserve">delivery fee </w:t>
      </w:r>
      <w:r w:rsidR="00C17D36" w:rsidRPr="00313998">
        <w:rPr>
          <w:rFonts w:ascii="Times New Roman" w:hAnsi="Times New Roman" w:cs="Times New Roman"/>
          <w:bCs/>
          <w:sz w:val="22"/>
        </w:rPr>
        <w:t>standard</w:t>
      </w:r>
      <w:r w:rsidR="00065E14" w:rsidRPr="00313998">
        <w:rPr>
          <w:rFonts w:ascii="Times New Roman" w:hAnsi="Times New Roman" w:cs="Times New Roman"/>
          <w:bCs/>
          <w:sz w:val="22"/>
        </w:rPr>
        <w:t>s</w:t>
      </w:r>
      <w:r w:rsidR="00C17D36" w:rsidRPr="00313998">
        <w:rPr>
          <w:rFonts w:ascii="Times New Roman" w:hAnsi="Times New Roman" w:cs="Times New Roman"/>
          <w:bCs/>
          <w:sz w:val="22"/>
        </w:rPr>
        <w:t xml:space="preserve"> </w:t>
      </w:r>
      <w:r w:rsidR="00D7683F" w:rsidRPr="00313998">
        <w:rPr>
          <w:rFonts w:ascii="Times New Roman" w:hAnsi="Times New Roman" w:cs="Times New Roman"/>
          <w:bCs/>
          <w:sz w:val="22"/>
        </w:rPr>
        <w:t xml:space="preserve">based on </w:t>
      </w:r>
      <w:r w:rsidRPr="00313998">
        <w:rPr>
          <w:rFonts w:ascii="Times New Roman" w:hAnsi="Times New Roman" w:cs="Times New Roman"/>
          <w:bCs/>
          <w:sz w:val="22"/>
        </w:rPr>
        <w:t>market conditions.</w:t>
      </w:r>
    </w:p>
    <w:p w14:paraId="41713ACB" w14:textId="130078B7" w:rsidR="001735D6" w:rsidRPr="00E37868" w:rsidRDefault="001735D6" w:rsidP="004448B3">
      <w:pPr>
        <w:pStyle w:val="2"/>
        <w:adjustRightInd w:val="0"/>
        <w:snapToGrid w:val="0"/>
        <w:spacing w:after="240"/>
      </w:pPr>
      <w:r w:rsidRPr="00E37868">
        <w:t>Chapter X</w:t>
      </w:r>
      <w:r w:rsidRPr="00E37868">
        <w:tab/>
        <w:t>Risks and Liabilities</w:t>
      </w:r>
    </w:p>
    <w:p w14:paraId="2FE958B6" w14:textId="3901A76D"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504890">
        <w:rPr>
          <w:rFonts w:ascii="Times New Roman" w:hAnsi="Times New Roman" w:cs="Times New Roman"/>
          <w:b/>
          <w:sz w:val="22"/>
        </w:rPr>
        <w:t xml:space="preserve">Article </w:t>
      </w:r>
      <w:r w:rsidR="00E50C7A" w:rsidRPr="00504890">
        <w:rPr>
          <w:rFonts w:ascii="Times New Roman" w:hAnsi="Times New Roman" w:cs="Times New Roman"/>
          <w:b/>
          <w:sz w:val="22"/>
        </w:rPr>
        <w:t>9</w:t>
      </w:r>
      <w:r w:rsidRPr="00504890">
        <w:rPr>
          <w:rFonts w:ascii="Times New Roman" w:hAnsi="Times New Roman" w:cs="Times New Roman"/>
          <w:b/>
          <w:sz w:val="22"/>
        </w:rPr>
        <w:t>6</w:t>
      </w:r>
      <w:r w:rsidR="00290A83" w:rsidRPr="00313998">
        <w:rPr>
          <w:rFonts w:ascii="Times New Roman" w:hAnsi="Times New Roman" w:cs="Times New Roman"/>
          <w:bCs/>
          <w:sz w:val="22"/>
        </w:rPr>
        <w:tab/>
      </w:r>
      <w:r w:rsidR="001D1DE3" w:rsidRPr="00313998">
        <w:rPr>
          <w:rFonts w:ascii="Times New Roman" w:hAnsi="Times New Roman" w:cs="Times New Roman"/>
          <w:bCs/>
          <w:sz w:val="22"/>
        </w:rPr>
        <w:t xml:space="preserve">The Exchange implements a hierarchical risk </w:t>
      </w:r>
      <w:r w:rsidR="001D1DE3" w:rsidRPr="00313998">
        <w:rPr>
          <w:rFonts w:ascii="Times New Roman" w:hAnsi="Times New Roman" w:cs="Times New Roman" w:hint="eastAsia"/>
          <w:bCs/>
          <w:sz w:val="22"/>
        </w:rPr>
        <w:t>management</w:t>
      </w:r>
      <w:r w:rsidR="001D1DE3" w:rsidRPr="00313998">
        <w:rPr>
          <w:rFonts w:ascii="Times New Roman" w:hAnsi="Times New Roman" w:cs="Times New Roman"/>
          <w:bCs/>
          <w:sz w:val="22"/>
        </w:rPr>
        <w:t xml:space="preserve"> framework</w:t>
      </w:r>
      <w:r w:rsidRPr="00313998">
        <w:rPr>
          <w:rFonts w:ascii="Times New Roman" w:hAnsi="Times New Roman" w:cs="Times New Roman"/>
          <w:bCs/>
          <w:sz w:val="22"/>
        </w:rPr>
        <w:t xml:space="preserve">. The Exchange </w:t>
      </w:r>
      <w:r w:rsidR="0038652B" w:rsidRPr="00313998">
        <w:rPr>
          <w:rFonts w:ascii="Times New Roman" w:hAnsi="Times New Roman" w:cs="Times New Roman"/>
          <w:bCs/>
          <w:sz w:val="22"/>
        </w:rPr>
        <w:t xml:space="preserve">shall be </w:t>
      </w:r>
      <w:r w:rsidRPr="00313998">
        <w:rPr>
          <w:rFonts w:ascii="Times New Roman" w:hAnsi="Times New Roman" w:cs="Times New Roman"/>
          <w:bCs/>
          <w:sz w:val="22"/>
        </w:rPr>
        <w:t xml:space="preserve">responsible for managing </w:t>
      </w:r>
      <w:r w:rsidR="0038652B" w:rsidRPr="00313998">
        <w:rPr>
          <w:rFonts w:ascii="Times New Roman" w:hAnsi="Times New Roman" w:cs="Times New Roman"/>
          <w:bCs/>
          <w:sz w:val="22"/>
        </w:rPr>
        <w:t xml:space="preserve">the </w:t>
      </w:r>
      <w:r w:rsidRPr="00313998">
        <w:rPr>
          <w:rFonts w:ascii="Times New Roman" w:hAnsi="Times New Roman" w:cs="Times New Roman"/>
          <w:bCs/>
          <w:sz w:val="22"/>
        </w:rPr>
        <w:t xml:space="preserve">risks of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s</w:t>
      </w:r>
      <w:r w:rsidR="0038652B" w:rsidRPr="00313998">
        <w:rPr>
          <w:rFonts w:ascii="Times New Roman" w:hAnsi="Times New Roman" w:cs="Times New Roman"/>
          <w:bCs/>
          <w:sz w:val="22"/>
        </w:rPr>
        <w:t>;</w:t>
      </w:r>
      <w:r w:rsidRPr="00313998">
        <w:rPr>
          <w:rFonts w:ascii="Times New Roman" w:hAnsi="Times New Roman" w:cs="Times New Roman"/>
          <w:bCs/>
          <w:sz w:val="22"/>
        </w:rPr>
        <w:t xml:space="preserve"> </w:t>
      </w:r>
      <w:r w:rsidR="0038652B" w:rsidRPr="00313998">
        <w:rPr>
          <w:rFonts w:ascii="Times New Roman" w:hAnsi="Times New Roman" w:cs="Times New Roman"/>
          <w:bCs/>
          <w:sz w:val="22"/>
        </w:rPr>
        <w:t xml:space="preserve">each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for </w:t>
      </w:r>
      <w:r w:rsidR="0038652B" w:rsidRPr="00313998">
        <w:rPr>
          <w:rFonts w:ascii="Times New Roman" w:hAnsi="Times New Roman" w:cs="Times New Roman"/>
          <w:bCs/>
          <w:sz w:val="22"/>
        </w:rPr>
        <w:t xml:space="preserve">those </w:t>
      </w:r>
      <w:r w:rsidRPr="00313998">
        <w:rPr>
          <w:rFonts w:ascii="Times New Roman" w:hAnsi="Times New Roman" w:cs="Times New Roman"/>
          <w:bCs/>
          <w:sz w:val="22"/>
        </w:rPr>
        <w:t xml:space="preserve">of </w:t>
      </w:r>
      <w:r w:rsidR="0038652B" w:rsidRPr="00313998">
        <w:rPr>
          <w:rFonts w:ascii="Times New Roman" w:hAnsi="Times New Roman" w:cs="Times New Roman"/>
          <w:bCs/>
          <w:sz w:val="22"/>
        </w:rPr>
        <w:t xml:space="preserve">its </w:t>
      </w:r>
      <w:r w:rsidR="005153A9" w:rsidRPr="00313998">
        <w:rPr>
          <w:rFonts w:ascii="Times New Roman" w:hAnsi="Times New Roman" w:cs="Times New Roman"/>
          <w:bCs/>
          <w:sz w:val="22"/>
        </w:rPr>
        <w:t>client</w:t>
      </w:r>
      <w:r w:rsidRPr="00313998">
        <w:rPr>
          <w:rFonts w:ascii="Times New Roman" w:hAnsi="Times New Roman" w:cs="Times New Roman"/>
          <w:bCs/>
          <w:sz w:val="22"/>
        </w:rPr>
        <w:t xml:space="preserve">s and </w:t>
      </w:r>
      <w:r w:rsidR="00883270" w:rsidRPr="00313998">
        <w:rPr>
          <w:rFonts w:ascii="Times New Roman" w:hAnsi="Times New Roman" w:cs="Times New Roman"/>
          <w:bCs/>
          <w:sz w:val="22"/>
        </w:rPr>
        <w:t xml:space="preserve">Trading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s </w:t>
      </w:r>
      <w:r w:rsidR="001D2F09" w:rsidRPr="00313998">
        <w:rPr>
          <w:rFonts w:ascii="Times New Roman" w:hAnsi="Times New Roman" w:cs="Times New Roman"/>
          <w:bCs/>
          <w:sz w:val="22"/>
        </w:rPr>
        <w:t xml:space="preserve">that have </w:t>
      </w:r>
      <w:r w:rsidR="00F74202" w:rsidRPr="00313998">
        <w:rPr>
          <w:rFonts w:ascii="Times New Roman" w:hAnsi="Times New Roman" w:cs="Times New Roman"/>
          <w:bCs/>
          <w:sz w:val="22"/>
        </w:rPr>
        <w:t xml:space="preserve">authorized </w:t>
      </w:r>
      <w:r w:rsidR="001D2F09" w:rsidRPr="00313998">
        <w:rPr>
          <w:rFonts w:ascii="Times New Roman" w:hAnsi="Times New Roman" w:cs="Times New Roman"/>
          <w:bCs/>
          <w:sz w:val="22"/>
        </w:rPr>
        <w:t xml:space="preserve">it </w:t>
      </w:r>
      <w:r w:rsidR="0021117C" w:rsidRPr="00313998">
        <w:rPr>
          <w:rFonts w:ascii="Times New Roman" w:hAnsi="Times New Roman" w:cs="Times New Roman"/>
          <w:bCs/>
          <w:sz w:val="22"/>
        </w:rPr>
        <w:t>to clear trades</w:t>
      </w:r>
      <w:r w:rsidR="00C735D5" w:rsidRPr="00313998">
        <w:rPr>
          <w:rFonts w:ascii="Times New Roman" w:hAnsi="Times New Roman" w:cs="Times New Roman"/>
          <w:bCs/>
          <w:sz w:val="22"/>
        </w:rPr>
        <w:t xml:space="preserve"> on their behalf</w:t>
      </w:r>
      <w:r w:rsidR="0038652B" w:rsidRPr="00313998">
        <w:rPr>
          <w:rFonts w:ascii="Times New Roman" w:hAnsi="Times New Roman" w:cs="Times New Roman"/>
          <w:bCs/>
          <w:sz w:val="22"/>
        </w:rPr>
        <w:t>;</w:t>
      </w:r>
      <w:r w:rsidRPr="00313998">
        <w:rPr>
          <w:rFonts w:ascii="Times New Roman" w:hAnsi="Times New Roman" w:cs="Times New Roman"/>
          <w:bCs/>
          <w:sz w:val="22"/>
        </w:rPr>
        <w:t xml:space="preserve"> and </w:t>
      </w:r>
      <w:r w:rsidR="0038652B" w:rsidRPr="00313998">
        <w:rPr>
          <w:rFonts w:ascii="Times New Roman" w:hAnsi="Times New Roman" w:cs="Times New Roman"/>
          <w:bCs/>
          <w:sz w:val="22"/>
        </w:rPr>
        <w:t xml:space="preserve">each </w:t>
      </w:r>
      <w:r w:rsidR="00883270" w:rsidRPr="00313998">
        <w:rPr>
          <w:rFonts w:ascii="Times New Roman" w:hAnsi="Times New Roman" w:cs="Times New Roman"/>
          <w:bCs/>
          <w:sz w:val="22"/>
        </w:rPr>
        <w:t xml:space="preserve">Trading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for </w:t>
      </w:r>
      <w:r w:rsidR="0038652B" w:rsidRPr="00313998">
        <w:rPr>
          <w:rFonts w:ascii="Times New Roman" w:hAnsi="Times New Roman" w:cs="Times New Roman"/>
          <w:bCs/>
          <w:sz w:val="22"/>
        </w:rPr>
        <w:t xml:space="preserve">those of its </w:t>
      </w:r>
      <w:r w:rsidR="005153A9" w:rsidRPr="00313998">
        <w:rPr>
          <w:rFonts w:ascii="Times New Roman" w:hAnsi="Times New Roman" w:cs="Times New Roman"/>
          <w:bCs/>
          <w:sz w:val="22"/>
        </w:rPr>
        <w:t>client</w:t>
      </w:r>
      <w:r w:rsidRPr="00313998">
        <w:rPr>
          <w:rFonts w:ascii="Times New Roman" w:hAnsi="Times New Roman" w:cs="Times New Roman"/>
          <w:bCs/>
          <w:sz w:val="22"/>
        </w:rPr>
        <w:t>s.</w:t>
      </w:r>
    </w:p>
    <w:p w14:paraId="25FD053A" w14:textId="5DE12581" w:rsidR="001735D6" w:rsidRPr="00313998" w:rsidRDefault="001735D6" w:rsidP="004448B3">
      <w:pPr>
        <w:tabs>
          <w:tab w:val="left" w:pos="1134"/>
        </w:tabs>
        <w:adjustRightInd w:val="0"/>
        <w:snapToGrid w:val="0"/>
        <w:spacing w:afterLines="100" w:after="240"/>
        <w:jc w:val="both"/>
        <w:rPr>
          <w:rFonts w:ascii="Times New Roman" w:hAnsi="Times New Roman" w:cs="Times New Roman"/>
          <w:bCs/>
          <w:sz w:val="22"/>
        </w:rPr>
      </w:pPr>
      <w:r w:rsidRPr="0066633F">
        <w:rPr>
          <w:rFonts w:ascii="Times New Roman" w:hAnsi="Times New Roman" w:cs="Times New Roman"/>
          <w:b/>
          <w:sz w:val="22"/>
        </w:rPr>
        <w:t xml:space="preserve">Article </w:t>
      </w:r>
      <w:r w:rsidR="00E50C7A" w:rsidRPr="0066633F">
        <w:rPr>
          <w:rFonts w:ascii="Times New Roman" w:hAnsi="Times New Roman" w:cs="Times New Roman"/>
          <w:b/>
          <w:sz w:val="22"/>
        </w:rPr>
        <w:t>9</w:t>
      </w:r>
      <w:r w:rsidRPr="0066633F">
        <w:rPr>
          <w:rFonts w:ascii="Times New Roman" w:hAnsi="Times New Roman" w:cs="Times New Roman"/>
          <w:b/>
          <w:sz w:val="22"/>
        </w:rPr>
        <w:t>7</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w:t>
      </w:r>
      <w:r w:rsidR="00FD190C" w:rsidRPr="00313998">
        <w:rPr>
          <w:rFonts w:ascii="Times New Roman" w:hAnsi="Times New Roman" w:cs="Times New Roman"/>
          <w:bCs/>
          <w:sz w:val="22"/>
        </w:rPr>
        <w:t xml:space="preserve">shall </w:t>
      </w:r>
      <w:r w:rsidR="009F22B0" w:rsidRPr="00313998">
        <w:rPr>
          <w:rFonts w:ascii="Times New Roman" w:hAnsi="Times New Roman" w:cs="Times New Roman"/>
          <w:bCs/>
          <w:sz w:val="22"/>
        </w:rPr>
        <w:t>assume the corresponding obligations</w:t>
      </w:r>
      <w:r w:rsidR="00FD190C" w:rsidRPr="00313998">
        <w:rPr>
          <w:rFonts w:ascii="Times New Roman" w:hAnsi="Times New Roman" w:cs="Times New Roman"/>
          <w:bCs/>
          <w:sz w:val="22"/>
        </w:rPr>
        <w:t xml:space="preserve"> with respect to the </w:t>
      </w:r>
      <w:r w:rsidR="008622AC" w:rsidRPr="00313998">
        <w:rPr>
          <w:rFonts w:ascii="Times New Roman" w:hAnsi="Times New Roman" w:cs="Times New Roman"/>
          <w:bCs/>
          <w:sz w:val="22"/>
        </w:rPr>
        <w:t xml:space="preserve">trades </w:t>
      </w:r>
      <w:r w:rsidRPr="00313998">
        <w:rPr>
          <w:rFonts w:ascii="Times New Roman" w:hAnsi="Times New Roman" w:cs="Times New Roman"/>
          <w:bCs/>
          <w:sz w:val="22"/>
        </w:rPr>
        <w:t xml:space="preserve">executed on the Exchange </w:t>
      </w:r>
      <w:r w:rsidR="00FD190C" w:rsidRPr="00313998">
        <w:rPr>
          <w:rFonts w:ascii="Times New Roman" w:hAnsi="Times New Roman" w:cs="Times New Roman"/>
          <w:bCs/>
          <w:sz w:val="22"/>
        </w:rPr>
        <w:t xml:space="preserve">for </w:t>
      </w:r>
      <w:r w:rsidRPr="00313998">
        <w:rPr>
          <w:rFonts w:ascii="Times New Roman" w:hAnsi="Times New Roman" w:cs="Times New Roman"/>
          <w:bCs/>
          <w:sz w:val="22"/>
        </w:rPr>
        <w:t xml:space="preserve">itself, its </w:t>
      </w:r>
      <w:r w:rsidR="005153A9" w:rsidRPr="00313998">
        <w:rPr>
          <w:rFonts w:ascii="Times New Roman" w:hAnsi="Times New Roman" w:cs="Times New Roman"/>
          <w:bCs/>
          <w:sz w:val="22"/>
        </w:rPr>
        <w:t>client</w:t>
      </w:r>
      <w:r w:rsidRPr="00313998">
        <w:rPr>
          <w:rFonts w:ascii="Times New Roman" w:hAnsi="Times New Roman" w:cs="Times New Roman"/>
          <w:bCs/>
          <w:sz w:val="22"/>
        </w:rPr>
        <w:t>s</w:t>
      </w:r>
      <w:r w:rsidR="00FD190C" w:rsidRPr="00313998">
        <w:rPr>
          <w:rFonts w:ascii="Times New Roman" w:hAnsi="Times New Roman" w:cs="Times New Roman"/>
          <w:bCs/>
          <w:sz w:val="22"/>
        </w:rPr>
        <w:t>,</w:t>
      </w:r>
      <w:r w:rsidRPr="00313998">
        <w:rPr>
          <w:rFonts w:ascii="Times New Roman" w:hAnsi="Times New Roman" w:cs="Times New Roman"/>
          <w:bCs/>
          <w:sz w:val="22"/>
        </w:rPr>
        <w:t xml:space="preserve"> and the </w:t>
      </w:r>
      <w:r w:rsidR="00883270" w:rsidRPr="00313998">
        <w:rPr>
          <w:rFonts w:ascii="Times New Roman" w:hAnsi="Times New Roman" w:cs="Times New Roman"/>
          <w:bCs/>
          <w:sz w:val="22"/>
        </w:rPr>
        <w:t xml:space="preserve">Trading </w:t>
      </w:r>
      <w:r w:rsidR="00B37F8D" w:rsidRPr="00313998">
        <w:rPr>
          <w:rFonts w:ascii="Times New Roman" w:hAnsi="Times New Roman" w:cs="Times New Roman"/>
          <w:bCs/>
          <w:sz w:val="22"/>
        </w:rPr>
        <w:t>Member</w:t>
      </w:r>
      <w:r w:rsidRPr="00313998">
        <w:rPr>
          <w:rFonts w:ascii="Times New Roman" w:hAnsi="Times New Roman" w:cs="Times New Roman"/>
          <w:bCs/>
          <w:sz w:val="22"/>
        </w:rPr>
        <w:t>s</w:t>
      </w:r>
      <w:r w:rsidR="00FD190C" w:rsidRPr="00313998">
        <w:rPr>
          <w:rFonts w:ascii="Times New Roman" w:hAnsi="Times New Roman" w:cs="Times New Roman"/>
          <w:bCs/>
          <w:sz w:val="22"/>
        </w:rPr>
        <w:t xml:space="preserve"> </w:t>
      </w:r>
      <w:r w:rsidR="001D2F09" w:rsidRPr="00313998">
        <w:rPr>
          <w:rFonts w:ascii="Times New Roman" w:hAnsi="Times New Roman" w:cs="Times New Roman"/>
          <w:bCs/>
          <w:sz w:val="22"/>
        </w:rPr>
        <w:t xml:space="preserve">that have </w:t>
      </w:r>
      <w:r w:rsidR="00313B16" w:rsidRPr="00313998">
        <w:rPr>
          <w:rFonts w:ascii="Times New Roman" w:hAnsi="Times New Roman" w:cs="Times New Roman"/>
          <w:bCs/>
          <w:sz w:val="22"/>
        </w:rPr>
        <w:t xml:space="preserve">authorized </w:t>
      </w:r>
      <w:r w:rsidR="001D2F09" w:rsidRPr="00313998">
        <w:rPr>
          <w:rFonts w:ascii="Times New Roman" w:hAnsi="Times New Roman" w:cs="Times New Roman"/>
          <w:bCs/>
          <w:sz w:val="22"/>
        </w:rPr>
        <w:t xml:space="preserve">it </w:t>
      </w:r>
      <w:r w:rsidR="009F3360" w:rsidRPr="00313998">
        <w:rPr>
          <w:rFonts w:ascii="Times New Roman" w:hAnsi="Times New Roman" w:cs="Times New Roman"/>
          <w:bCs/>
          <w:sz w:val="22"/>
        </w:rPr>
        <w:t>to clear trades on their behalf</w:t>
      </w:r>
      <w:r w:rsidRPr="00313998">
        <w:rPr>
          <w:rFonts w:ascii="Times New Roman" w:hAnsi="Times New Roman" w:cs="Times New Roman"/>
          <w:bCs/>
          <w:sz w:val="22"/>
        </w:rPr>
        <w:t>.</w:t>
      </w:r>
    </w:p>
    <w:p w14:paraId="76BE4401" w14:textId="47759A89" w:rsidR="001735D6" w:rsidRPr="00313998" w:rsidRDefault="001735D6" w:rsidP="0066633F">
      <w:pPr>
        <w:tabs>
          <w:tab w:val="left" w:pos="1134"/>
        </w:tabs>
        <w:adjustRightInd w:val="0"/>
        <w:snapToGrid w:val="0"/>
        <w:spacing w:afterLines="100" w:after="240"/>
        <w:jc w:val="both"/>
        <w:rPr>
          <w:rFonts w:ascii="Times New Roman" w:hAnsi="Times New Roman" w:cs="Times New Roman"/>
          <w:bCs/>
          <w:sz w:val="22"/>
        </w:rPr>
      </w:pPr>
      <w:r w:rsidRPr="0066633F">
        <w:rPr>
          <w:rFonts w:ascii="Times New Roman" w:hAnsi="Times New Roman" w:cs="Times New Roman"/>
          <w:b/>
          <w:sz w:val="22"/>
        </w:rPr>
        <w:t xml:space="preserve">Article </w:t>
      </w:r>
      <w:r w:rsidR="00E50C7A" w:rsidRPr="0066633F">
        <w:rPr>
          <w:rFonts w:ascii="Times New Roman" w:hAnsi="Times New Roman" w:cs="Times New Roman"/>
          <w:b/>
          <w:sz w:val="22"/>
        </w:rPr>
        <w:t>9</w:t>
      </w:r>
      <w:r w:rsidRPr="0066633F">
        <w:rPr>
          <w:rFonts w:ascii="Times New Roman" w:hAnsi="Times New Roman" w:cs="Times New Roman"/>
          <w:b/>
          <w:sz w:val="22"/>
        </w:rPr>
        <w:t>8</w:t>
      </w:r>
      <w:r w:rsidR="00290A83" w:rsidRPr="00313998">
        <w:rPr>
          <w:rFonts w:ascii="Times New Roman" w:hAnsi="Times New Roman" w:cs="Times New Roman"/>
          <w:bCs/>
          <w:sz w:val="22"/>
        </w:rPr>
        <w:tab/>
      </w:r>
      <w:proofErr w:type="gramStart"/>
      <w:r w:rsidRPr="00313998">
        <w:rPr>
          <w:rFonts w:ascii="Times New Roman" w:hAnsi="Times New Roman" w:cs="Times New Roman"/>
          <w:bCs/>
          <w:sz w:val="22"/>
        </w:rPr>
        <w:t>In</w:t>
      </w:r>
      <w:proofErr w:type="gramEnd"/>
      <w:r w:rsidRPr="00313998">
        <w:rPr>
          <w:rFonts w:ascii="Times New Roman" w:hAnsi="Times New Roman" w:cs="Times New Roman"/>
          <w:bCs/>
          <w:sz w:val="22"/>
        </w:rPr>
        <w:t xml:space="preserve"> the </w:t>
      </w:r>
      <w:r w:rsidR="00FD190C" w:rsidRPr="00313998">
        <w:rPr>
          <w:rFonts w:ascii="Times New Roman" w:hAnsi="Times New Roman" w:cs="Times New Roman"/>
          <w:bCs/>
          <w:sz w:val="22"/>
        </w:rPr>
        <w:t>event</w:t>
      </w:r>
      <w:r w:rsidRPr="00313998">
        <w:rPr>
          <w:rFonts w:ascii="Times New Roman" w:hAnsi="Times New Roman" w:cs="Times New Roman"/>
          <w:bCs/>
          <w:sz w:val="22"/>
        </w:rPr>
        <w:t xml:space="preserve"> that a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 is unable to </w:t>
      </w:r>
      <w:r w:rsidR="00FD190C" w:rsidRPr="00313998">
        <w:rPr>
          <w:rFonts w:ascii="Times New Roman" w:hAnsi="Times New Roman" w:cs="Times New Roman"/>
          <w:bCs/>
          <w:sz w:val="22"/>
        </w:rPr>
        <w:t xml:space="preserve">perform its </w:t>
      </w:r>
      <w:r w:rsidRPr="00313998">
        <w:rPr>
          <w:rFonts w:ascii="Times New Roman" w:hAnsi="Times New Roman" w:cs="Times New Roman"/>
          <w:bCs/>
          <w:sz w:val="22"/>
        </w:rPr>
        <w:t xml:space="preserve">obligations, the Exchange </w:t>
      </w:r>
      <w:r w:rsidR="00FD190C" w:rsidRPr="00313998">
        <w:rPr>
          <w:rFonts w:ascii="Times New Roman" w:hAnsi="Times New Roman" w:cs="Times New Roman"/>
          <w:bCs/>
          <w:sz w:val="22"/>
        </w:rPr>
        <w:t xml:space="preserve">shall </w:t>
      </w:r>
      <w:r w:rsidR="00F671BF" w:rsidRPr="00313998">
        <w:rPr>
          <w:rFonts w:ascii="Times New Roman" w:hAnsi="Times New Roman" w:cs="Times New Roman"/>
          <w:bCs/>
          <w:sz w:val="22"/>
        </w:rPr>
        <w:t xml:space="preserve">have </w:t>
      </w:r>
      <w:r w:rsidR="00F671BF" w:rsidRPr="00313998">
        <w:rPr>
          <w:rFonts w:ascii="Times New Roman" w:hAnsi="Times New Roman" w:cs="Times New Roman" w:hint="eastAsia"/>
          <w:bCs/>
          <w:sz w:val="22"/>
        </w:rPr>
        <w:t>the right</w:t>
      </w:r>
      <w:r w:rsidR="00FD190C" w:rsidRPr="00313998">
        <w:rPr>
          <w:rFonts w:ascii="Times New Roman" w:hAnsi="Times New Roman" w:cs="Times New Roman"/>
          <w:bCs/>
          <w:sz w:val="22"/>
        </w:rPr>
        <w:t xml:space="preserve"> to take the following </w:t>
      </w:r>
      <w:r w:rsidR="009F22B0" w:rsidRPr="00313998">
        <w:rPr>
          <w:rFonts w:ascii="Times New Roman" w:hAnsi="Times New Roman" w:cs="Times New Roman"/>
          <w:bCs/>
          <w:sz w:val="22"/>
        </w:rPr>
        <w:t>risk management measures</w:t>
      </w:r>
      <w:r w:rsidR="00FD190C" w:rsidRPr="00313998">
        <w:rPr>
          <w:rFonts w:ascii="Times New Roman" w:hAnsi="Times New Roman" w:cs="Times New Roman"/>
          <w:bCs/>
          <w:sz w:val="22"/>
        </w:rPr>
        <w:t xml:space="preserve"> </w:t>
      </w:r>
      <w:r w:rsidRPr="00313998">
        <w:rPr>
          <w:rFonts w:ascii="Times New Roman" w:hAnsi="Times New Roman" w:cs="Times New Roman"/>
          <w:bCs/>
          <w:sz w:val="22"/>
        </w:rPr>
        <w:t>in the order</w:t>
      </w:r>
      <w:r w:rsidR="00FD190C" w:rsidRPr="00313998">
        <w:rPr>
          <w:rFonts w:ascii="Times New Roman" w:hAnsi="Times New Roman" w:cs="Times New Roman"/>
          <w:bCs/>
          <w:sz w:val="22"/>
        </w:rPr>
        <w:t xml:space="preserve"> given</w:t>
      </w:r>
      <w:r w:rsidRPr="00313998">
        <w:rPr>
          <w:rFonts w:ascii="Times New Roman" w:hAnsi="Times New Roman" w:cs="Times New Roman"/>
          <w:bCs/>
          <w:sz w:val="22"/>
        </w:rPr>
        <w:t>:</w:t>
      </w:r>
    </w:p>
    <w:p w14:paraId="7C43D491"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(1)</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suspending</w:t>
      </w:r>
      <w:proofErr w:type="gramEnd"/>
      <w:r w:rsidRPr="00313998">
        <w:rPr>
          <w:rFonts w:ascii="Times New Roman" w:hAnsi="Times New Roman" w:cs="Times New Roman"/>
          <w:bCs/>
          <w:sz w:val="22"/>
        </w:rPr>
        <w:t xml:space="preserve"> </w:t>
      </w:r>
      <w:r w:rsidR="00FD190C" w:rsidRPr="00313998">
        <w:rPr>
          <w:rFonts w:ascii="Times New Roman" w:hAnsi="Times New Roman" w:cs="Times New Roman"/>
          <w:bCs/>
          <w:sz w:val="22"/>
        </w:rPr>
        <w:t xml:space="preserve">the Clearing Member from </w:t>
      </w:r>
      <w:r w:rsidRPr="00313998">
        <w:rPr>
          <w:rFonts w:ascii="Times New Roman" w:hAnsi="Times New Roman" w:cs="Times New Roman"/>
          <w:bCs/>
          <w:sz w:val="22"/>
        </w:rPr>
        <w:t>opening new positions;</w:t>
      </w:r>
    </w:p>
    <w:p w14:paraId="513EC8C5"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(2)</w:t>
      </w:r>
      <w:r w:rsidR="00EB1F1D" w:rsidRPr="00313998">
        <w:rPr>
          <w:rFonts w:ascii="Times New Roman" w:hAnsi="Times New Roman" w:cs="Times New Roman"/>
          <w:bCs/>
          <w:sz w:val="22"/>
        </w:rPr>
        <w:tab/>
      </w:r>
      <w:r w:rsidR="00FD190C" w:rsidRPr="00313998">
        <w:rPr>
          <w:rFonts w:ascii="Times New Roman" w:hAnsi="Times New Roman" w:cs="Times New Roman"/>
          <w:bCs/>
          <w:sz w:val="22"/>
        </w:rPr>
        <w:t xml:space="preserve">force-liquidating the Clearing Member’s positions and </w:t>
      </w:r>
      <w:r w:rsidRPr="00313998">
        <w:rPr>
          <w:rFonts w:ascii="Times New Roman" w:hAnsi="Times New Roman" w:cs="Times New Roman"/>
          <w:bCs/>
          <w:sz w:val="22"/>
        </w:rPr>
        <w:t xml:space="preserve">using the margin released </w:t>
      </w:r>
      <w:r w:rsidR="00FD190C" w:rsidRPr="00313998">
        <w:rPr>
          <w:rFonts w:ascii="Times New Roman" w:hAnsi="Times New Roman" w:cs="Times New Roman"/>
          <w:bCs/>
          <w:sz w:val="22"/>
        </w:rPr>
        <w:t xml:space="preserve">therefrom </w:t>
      </w:r>
      <w:r w:rsidRPr="00313998">
        <w:rPr>
          <w:rFonts w:ascii="Times New Roman" w:hAnsi="Times New Roman" w:cs="Times New Roman"/>
          <w:bCs/>
          <w:sz w:val="22"/>
        </w:rPr>
        <w:t xml:space="preserve">for </w:t>
      </w:r>
      <w:r w:rsidR="009F22B0" w:rsidRPr="00313998">
        <w:rPr>
          <w:rFonts w:ascii="Times New Roman" w:hAnsi="Times New Roman" w:cs="Times New Roman"/>
          <w:bCs/>
          <w:sz w:val="22"/>
        </w:rPr>
        <w:t xml:space="preserve">contract </w:t>
      </w:r>
      <w:r w:rsidR="00FD190C" w:rsidRPr="00313998">
        <w:rPr>
          <w:rFonts w:ascii="Times New Roman" w:hAnsi="Times New Roman" w:cs="Times New Roman"/>
          <w:bCs/>
          <w:sz w:val="22"/>
        </w:rPr>
        <w:t xml:space="preserve">performance </w:t>
      </w:r>
      <w:r w:rsidRPr="00313998">
        <w:rPr>
          <w:rFonts w:ascii="Times New Roman" w:hAnsi="Times New Roman" w:cs="Times New Roman"/>
          <w:bCs/>
          <w:sz w:val="22"/>
        </w:rPr>
        <w:t>and compensation;</w:t>
      </w:r>
    </w:p>
    <w:p w14:paraId="70A8FE69"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(3)</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disposing</w:t>
      </w:r>
      <w:proofErr w:type="gramEnd"/>
      <w:r w:rsidRPr="00313998">
        <w:rPr>
          <w:rFonts w:ascii="Times New Roman" w:hAnsi="Times New Roman" w:cs="Times New Roman"/>
          <w:bCs/>
          <w:sz w:val="22"/>
        </w:rPr>
        <w:t xml:space="preserve"> of the </w:t>
      </w:r>
      <w:r w:rsidR="00D93E15" w:rsidRPr="00313998">
        <w:rPr>
          <w:rFonts w:ascii="Times New Roman" w:hAnsi="Times New Roman" w:cs="Times New Roman"/>
          <w:bCs/>
          <w:sz w:val="22"/>
        </w:rPr>
        <w:t xml:space="preserve">Clearing </w:t>
      </w:r>
      <w:r w:rsidR="00B37F8D" w:rsidRPr="00313998">
        <w:rPr>
          <w:rFonts w:ascii="Times New Roman" w:hAnsi="Times New Roman" w:cs="Times New Roman"/>
          <w:bCs/>
          <w:sz w:val="22"/>
        </w:rPr>
        <w:t>Member</w:t>
      </w:r>
      <w:r w:rsidRPr="00313998">
        <w:rPr>
          <w:rFonts w:ascii="Times New Roman" w:hAnsi="Times New Roman" w:cs="Times New Roman"/>
          <w:bCs/>
          <w:sz w:val="22"/>
        </w:rPr>
        <w:t xml:space="preserve">’s securities </w:t>
      </w:r>
      <w:r w:rsidR="00313B16" w:rsidRPr="00313998">
        <w:rPr>
          <w:rFonts w:ascii="Times New Roman" w:hAnsi="Times New Roman" w:cs="Times New Roman"/>
          <w:bCs/>
          <w:sz w:val="22"/>
        </w:rPr>
        <w:t xml:space="preserve">posted </w:t>
      </w:r>
      <w:r w:rsidR="00F671BF" w:rsidRPr="00313998">
        <w:rPr>
          <w:rFonts w:ascii="Times New Roman" w:hAnsi="Times New Roman" w:cs="Times New Roman"/>
          <w:bCs/>
          <w:sz w:val="22"/>
        </w:rPr>
        <w:t xml:space="preserve">as margin </w:t>
      </w:r>
      <w:r w:rsidRPr="00313998">
        <w:rPr>
          <w:rFonts w:ascii="Times New Roman" w:hAnsi="Times New Roman" w:cs="Times New Roman"/>
          <w:bCs/>
          <w:sz w:val="22"/>
        </w:rPr>
        <w:t xml:space="preserve">and using the proceeds derived therefrom </w:t>
      </w:r>
      <w:r w:rsidR="00FD190C" w:rsidRPr="00313998">
        <w:rPr>
          <w:rFonts w:ascii="Times New Roman" w:hAnsi="Times New Roman" w:cs="Times New Roman"/>
          <w:bCs/>
          <w:sz w:val="22"/>
        </w:rPr>
        <w:t>for performance and compensation</w:t>
      </w:r>
      <w:r w:rsidRPr="00313998">
        <w:rPr>
          <w:rFonts w:ascii="Times New Roman" w:hAnsi="Times New Roman" w:cs="Times New Roman"/>
          <w:bCs/>
          <w:sz w:val="22"/>
        </w:rPr>
        <w:t>;</w:t>
      </w:r>
    </w:p>
    <w:p w14:paraId="1E3501F9"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(4)</w:t>
      </w:r>
      <w:r w:rsidR="00EB1F1D" w:rsidRPr="00313998">
        <w:rPr>
          <w:rFonts w:ascii="Times New Roman" w:hAnsi="Times New Roman" w:cs="Times New Roman"/>
          <w:bCs/>
          <w:sz w:val="22"/>
        </w:rPr>
        <w:tab/>
      </w:r>
      <w:proofErr w:type="gramStart"/>
      <w:r w:rsidR="00FD190C" w:rsidRPr="00313998">
        <w:rPr>
          <w:rFonts w:ascii="Times New Roman" w:hAnsi="Times New Roman" w:cs="Times New Roman"/>
          <w:bCs/>
          <w:sz w:val="22"/>
        </w:rPr>
        <w:t>drawing</w:t>
      </w:r>
      <w:proofErr w:type="gramEnd"/>
      <w:r w:rsidR="00FD190C" w:rsidRPr="00313998">
        <w:rPr>
          <w:rFonts w:ascii="Times New Roman" w:hAnsi="Times New Roman" w:cs="Times New Roman"/>
          <w:bCs/>
          <w:sz w:val="22"/>
        </w:rPr>
        <w:t xml:space="preserve"> on</w:t>
      </w:r>
      <w:r w:rsidRPr="00313998">
        <w:rPr>
          <w:rFonts w:ascii="Times New Roman" w:hAnsi="Times New Roman" w:cs="Times New Roman"/>
          <w:bCs/>
          <w:sz w:val="22"/>
        </w:rPr>
        <w:t xml:space="preserve"> </w:t>
      </w:r>
      <w:r w:rsidR="00FD190C" w:rsidRPr="00313998">
        <w:rPr>
          <w:rFonts w:ascii="Times New Roman" w:hAnsi="Times New Roman" w:cs="Times New Roman"/>
          <w:bCs/>
          <w:sz w:val="22"/>
        </w:rPr>
        <w:t>the</w:t>
      </w:r>
      <w:r w:rsidR="009F22B0" w:rsidRPr="00313998">
        <w:rPr>
          <w:bCs/>
        </w:rPr>
        <w:t xml:space="preserve"> </w:t>
      </w:r>
      <w:r w:rsidR="009F22B0" w:rsidRPr="00313998">
        <w:rPr>
          <w:rFonts w:ascii="Times New Roman" w:hAnsi="Times New Roman" w:cs="Times New Roman"/>
          <w:bCs/>
          <w:sz w:val="22"/>
        </w:rPr>
        <w:t>defaulting</w:t>
      </w:r>
      <w:r w:rsidR="00FD190C" w:rsidRPr="00313998">
        <w:rPr>
          <w:rFonts w:ascii="Times New Roman" w:hAnsi="Times New Roman" w:cs="Times New Roman"/>
          <w:bCs/>
          <w:sz w:val="22"/>
        </w:rPr>
        <w:t xml:space="preserve"> Clearing Member’s </w:t>
      </w:r>
      <w:r w:rsidR="00883270" w:rsidRPr="00313998">
        <w:rPr>
          <w:rFonts w:ascii="Times New Roman" w:hAnsi="Times New Roman" w:cs="Times New Roman"/>
          <w:bCs/>
          <w:sz w:val="22"/>
        </w:rPr>
        <w:t>Guarantee Fund</w:t>
      </w:r>
      <w:r w:rsidRPr="00313998">
        <w:rPr>
          <w:rFonts w:ascii="Times New Roman" w:hAnsi="Times New Roman" w:cs="Times New Roman"/>
          <w:bCs/>
          <w:sz w:val="22"/>
        </w:rPr>
        <w:t>;</w:t>
      </w:r>
    </w:p>
    <w:p w14:paraId="729982CC"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(5)</w:t>
      </w:r>
      <w:r w:rsidR="00EB1F1D" w:rsidRPr="00313998">
        <w:rPr>
          <w:rFonts w:ascii="Times New Roman" w:hAnsi="Times New Roman" w:cs="Times New Roman"/>
          <w:bCs/>
          <w:sz w:val="22"/>
        </w:rPr>
        <w:tab/>
      </w:r>
      <w:proofErr w:type="gramStart"/>
      <w:r w:rsidR="00FD190C" w:rsidRPr="00313998">
        <w:rPr>
          <w:rFonts w:ascii="Times New Roman" w:hAnsi="Times New Roman" w:cs="Times New Roman"/>
          <w:bCs/>
          <w:sz w:val="22"/>
        </w:rPr>
        <w:t>drawing</w:t>
      </w:r>
      <w:proofErr w:type="gramEnd"/>
      <w:r w:rsidR="00FD190C" w:rsidRPr="00313998">
        <w:rPr>
          <w:rFonts w:ascii="Times New Roman" w:hAnsi="Times New Roman" w:cs="Times New Roman"/>
          <w:bCs/>
          <w:sz w:val="22"/>
        </w:rPr>
        <w:t xml:space="preserve"> on other Clearing Members’ </w:t>
      </w:r>
      <w:r w:rsidR="00883270" w:rsidRPr="00313998">
        <w:rPr>
          <w:rFonts w:ascii="Times New Roman" w:hAnsi="Times New Roman" w:cs="Times New Roman"/>
          <w:bCs/>
          <w:sz w:val="22"/>
        </w:rPr>
        <w:t>Guarantee Fund</w:t>
      </w:r>
      <w:r w:rsidRPr="00313998">
        <w:rPr>
          <w:rFonts w:ascii="Times New Roman" w:hAnsi="Times New Roman" w:cs="Times New Roman"/>
          <w:bCs/>
          <w:sz w:val="22"/>
        </w:rPr>
        <w:t>;</w:t>
      </w:r>
    </w:p>
    <w:p w14:paraId="063BC80B"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(6)</w:t>
      </w:r>
      <w:r w:rsidR="00EB1F1D" w:rsidRPr="00313998">
        <w:rPr>
          <w:rFonts w:ascii="Times New Roman" w:hAnsi="Times New Roman" w:cs="Times New Roman"/>
          <w:bCs/>
          <w:sz w:val="22"/>
        </w:rPr>
        <w:tab/>
      </w:r>
      <w:proofErr w:type="gramStart"/>
      <w:r w:rsidR="00FD190C" w:rsidRPr="00313998">
        <w:rPr>
          <w:rFonts w:ascii="Times New Roman" w:hAnsi="Times New Roman" w:cs="Times New Roman"/>
          <w:bCs/>
          <w:sz w:val="22"/>
        </w:rPr>
        <w:t>drawing</w:t>
      </w:r>
      <w:proofErr w:type="gramEnd"/>
      <w:r w:rsidR="00FD190C" w:rsidRPr="00313998">
        <w:rPr>
          <w:rFonts w:ascii="Times New Roman" w:hAnsi="Times New Roman" w:cs="Times New Roman"/>
          <w:bCs/>
          <w:sz w:val="22"/>
        </w:rPr>
        <w:t xml:space="preserve"> on </w:t>
      </w:r>
      <w:r w:rsidRPr="00313998">
        <w:rPr>
          <w:rFonts w:ascii="Times New Roman" w:hAnsi="Times New Roman" w:cs="Times New Roman"/>
          <w:bCs/>
          <w:sz w:val="22"/>
        </w:rPr>
        <w:t xml:space="preserve">the </w:t>
      </w:r>
      <w:r w:rsidR="00FD190C" w:rsidRPr="00313998">
        <w:rPr>
          <w:rFonts w:ascii="Times New Roman" w:hAnsi="Times New Roman" w:cs="Times New Roman"/>
          <w:bCs/>
          <w:sz w:val="22"/>
        </w:rPr>
        <w:t>R</w:t>
      </w:r>
      <w:r w:rsidRPr="00313998">
        <w:rPr>
          <w:rFonts w:ascii="Times New Roman" w:hAnsi="Times New Roman" w:cs="Times New Roman"/>
          <w:bCs/>
          <w:sz w:val="22"/>
        </w:rPr>
        <w:t xml:space="preserve">isk </w:t>
      </w:r>
      <w:r w:rsidR="00FD190C" w:rsidRPr="00313998">
        <w:rPr>
          <w:rFonts w:ascii="Times New Roman" w:hAnsi="Times New Roman" w:cs="Times New Roman"/>
          <w:bCs/>
          <w:sz w:val="22"/>
        </w:rPr>
        <w:t>R</w:t>
      </w:r>
      <w:r w:rsidRPr="00313998">
        <w:rPr>
          <w:rFonts w:ascii="Times New Roman" w:hAnsi="Times New Roman" w:cs="Times New Roman"/>
          <w:bCs/>
          <w:sz w:val="22"/>
        </w:rPr>
        <w:t>eserve of the Exchange;</w:t>
      </w:r>
      <w:r w:rsidR="00D7683F" w:rsidRPr="00313998">
        <w:rPr>
          <w:rFonts w:ascii="Times New Roman" w:hAnsi="Times New Roman" w:cs="Times New Roman"/>
          <w:bCs/>
          <w:sz w:val="22"/>
        </w:rPr>
        <w:t xml:space="preserve"> </w:t>
      </w:r>
      <w:r w:rsidR="00FD190C" w:rsidRPr="00313998">
        <w:rPr>
          <w:rFonts w:ascii="Times New Roman" w:hAnsi="Times New Roman" w:cs="Times New Roman"/>
          <w:bCs/>
          <w:sz w:val="22"/>
        </w:rPr>
        <w:t>and</w:t>
      </w:r>
    </w:p>
    <w:p w14:paraId="3E761242"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(7)</w:t>
      </w:r>
      <w:r w:rsidR="00EB1F1D" w:rsidRPr="00313998">
        <w:rPr>
          <w:rFonts w:ascii="Times New Roman" w:hAnsi="Times New Roman" w:cs="Times New Roman"/>
          <w:bCs/>
          <w:sz w:val="22"/>
        </w:rPr>
        <w:tab/>
      </w:r>
      <w:proofErr w:type="gramStart"/>
      <w:r w:rsidR="00FD190C" w:rsidRPr="00313998">
        <w:rPr>
          <w:rFonts w:ascii="Times New Roman" w:hAnsi="Times New Roman" w:cs="Times New Roman"/>
          <w:bCs/>
          <w:sz w:val="22"/>
        </w:rPr>
        <w:t>drawing</w:t>
      </w:r>
      <w:proofErr w:type="gramEnd"/>
      <w:r w:rsidR="00FD190C" w:rsidRPr="00313998">
        <w:rPr>
          <w:rFonts w:ascii="Times New Roman" w:hAnsi="Times New Roman" w:cs="Times New Roman"/>
          <w:bCs/>
          <w:sz w:val="22"/>
        </w:rPr>
        <w:t xml:space="preserve"> on</w:t>
      </w:r>
      <w:r w:rsidRPr="00313998">
        <w:rPr>
          <w:rFonts w:ascii="Times New Roman" w:hAnsi="Times New Roman" w:cs="Times New Roman"/>
          <w:bCs/>
          <w:sz w:val="22"/>
        </w:rPr>
        <w:t xml:space="preserve"> the </w:t>
      </w:r>
      <w:r w:rsidR="00833C5D" w:rsidRPr="00313998">
        <w:rPr>
          <w:rFonts w:ascii="Times New Roman" w:hAnsi="Times New Roman" w:cs="Times New Roman"/>
          <w:bCs/>
          <w:sz w:val="22"/>
        </w:rPr>
        <w:t>E</w:t>
      </w:r>
      <w:r w:rsidR="00833C5D" w:rsidRPr="00313998">
        <w:rPr>
          <w:rFonts w:ascii="Times New Roman" w:hAnsi="Times New Roman" w:cs="Times New Roman" w:hint="eastAsia"/>
          <w:bCs/>
          <w:sz w:val="22"/>
        </w:rPr>
        <w:t>x</w:t>
      </w:r>
      <w:r w:rsidR="00833C5D" w:rsidRPr="00313998">
        <w:rPr>
          <w:rFonts w:ascii="Times New Roman" w:hAnsi="Times New Roman" w:cs="Times New Roman"/>
          <w:bCs/>
          <w:sz w:val="22"/>
        </w:rPr>
        <w:t xml:space="preserve">change’s </w:t>
      </w:r>
      <w:r w:rsidR="00313B16" w:rsidRPr="00313998">
        <w:rPr>
          <w:rFonts w:ascii="Times New Roman" w:hAnsi="Times New Roman" w:cs="Times New Roman"/>
          <w:bCs/>
          <w:sz w:val="22"/>
        </w:rPr>
        <w:t xml:space="preserve">own </w:t>
      </w:r>
      <w:r w:rsidRPr="00313998">
        <w:rPr>
          <w:rFonts w:ascii="Times New Roman" w:hAnsi="Times New Roman" w:cs="Times New Roman"/>
          <w:bCs/>
          <w:sz w:val="22"/>
        </w:rPr>
        <w:t>funds.</w:t>
      </w:r>
    </w:p>
    <w:p w14:paraId="52A733A9" w14:textId="77777777" w:rsidR="00FD190C" w:rsidRPr="00313998" w:rsidRDefault="00FD190C"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The Exchange shall acquire the corresponding right of recourse against the defaulting Clearing Member upon performing the contractual obligations on its behalf.</w:t>
      </w:r>
    </w:p>
    <w:p w14:paraId="7375B162" w14:textId="3D5C48BC" w:rsidR="00FD190C" w:rsidRPr="00313998" w:rsidRDefault="001735D6" w:rsidP="0066633F">
      <w:pPr>
        <w:tabs>
          <w:tab w:val="left" w:pos="1276"/>
        </w:tabs>
        <w:adjustRightInd w:val="0"/>
        <w:snapToGrid w:val="0"/>
        <w:spacing w:afterLines="100" w:after="240"/>
        <w:jc w:val="both"/>
        <w:rPr>
          <w:rFonts w:ascii="Times New Roman" w:hAnsi="Times New Roman" w:cs="Times New Roman"/>
          <w:bCs/>
          <w:sz w:val="22"/>
        </w:rPr>
      </w:pPr>
      <w:r w:rsidRPr="0066633F">
        <w:rPr>
          <w:rFonts w:ascii="Times New Roman" w:hAnsi="Times New Roman" w:cs="Times New Roman"/>
          <w:b/>
          <w:sz w:val="22"/>
        </w:rPr>
        <w:t xml:space="preserve">Article </w:t>
      </w:r>
      <w:r w:rsidR="00E50C7A" w:rsidRPr="0066633F">
        <w:rPr>
          <w:rFonts w:ascii="Times New Roman" w:hAnsi="Times New Roman" w:cs="Times New Roman"/>
          <w:b/>
          <w:sz w:val="22"/>
        </w:rPr>
        <w:t>9</w:t>
      </w:r>
      <w:r w:rsidRPr="0066633F">
        <w:rPr>
          <w:rFonts w:ascii="Times New Roman" w:hAnsi="Times New Roman" w:cs="Times New Roman"/>
          <w:b/>
          <w:sz w:val="22"/>
        </w:rPr>
        <w:t>9</w:t>
      </w:r>
      <w:r w:rsidR="00290A83" w:rsidRPr="00313998">
        <w:rPr>
          <w:rFonts w:ascii="Times New Roman" w:hAnsi="Times New Roman" w:cs="Times New Roman"/>
          <w:bCs/>
          <w:sz w:val="22"/>
        </w:rPr>
        <w:tab/>
      </w:r>
      <w:r w:rsidR="009F22B0" w:rsidRPr="00313998">
        <w:rPr>
          <w:rFonts w:ascii="Times New Roman" w:hAnsi="Times New Roman" w:cs="Times New Roman"/>
          <w:bCs/>
          <w:sz w:val="22"/>
        </w:rPr>
        <w:t>A Risk Reserve is established by the</w:t>
      </w:r>
      <w:r w:rsidRPr="00313998">
        <w:rPr>
          <w:rFonts w:ascii="Times New Roman" w:hAnsi="Times New Roman" w:cs="Times New Roman"/>
          <w:bCs/>
          <w:sz w:val="22"/>
        </w:rPr>
        <w:t xml:space="preserve"> Exchange </w:t>
      </w:r>
      <w:r w:rsidR="00FD190C" w:rsidRPr="00313998">
        <w:rPr>
          <w:rFonts w:ascii="Times New Roman" w:hAnsi="Times New Roman" w:cs="Times New Roman"/>
          <w:bCs/>
          <w:sz w:val="22"/>
        </w:rPr>
        <w:t xml:space="preserve">to provide financial guarantees for the normal operations of the </w:t>
      </w:r>
      <w:r w:rsidR="009F22B0" w:rsidRPr="00313998">
        <w:rPr>
          <w:rFonts w:ascii="Times New Roman" w:hAnsi="Times New Roman" w:cs="Times New Roman"/>
          <w:bCs/>
          <w:sz w:val="22"/>
        </w:rPr>
        <w:t xml:space="preserve">financial </w:t>
      </w:r>
      <w:r w:rsidR="00FD190C" w:rsidRPr="00313998">
        <w:rPr>
          <w:rFonts w:ascii="Times New Roman" w:hAnsi="Times New Roman" w:cs="Times New Roman"/>
          <w:bCs/>
          <w:sz w:val="22"/>
        </w:rPr>
        <w:t xml:space="preserve">futures market and to cover losses arising from risks unforeseeable </w:t>
      </w:r>
      <w:r w:rsidR="006579D5" w:rsidRPr="00313998">
        <w:rPr>
          <w:rFonts w:ascii="Times New Roman" w:hAnsi="Times New Roman" w:cs="Times New Roman"/>
          <w:bCs/>
          <w:sz w:val="22"/>
        </w:rPr>
        <w:t>to</w:t>
      </w:r>
      <w:r w:rsidR="00FD190C" w:rsidRPr="00313998">
        <w:rPr>
          <w:rFonts w:ascii="Times New Roman" w:hAnsi="Times New Roman" w:cs="Times New Roman"/>
          <w:bCs/>
          <w:sz w:val="22"/>
        </w:rPr>
        <w:t xml:space="preserve"> the Exchange.</w:t>
      </w:r>
    </w:p>
    <w:p w14:paraId="0522F863" w14:textId="728E3825" w:rsidR="001735D6" w:rsidRPr="00313998" w:rsidRDefault="001735D6" w:rsidP="0066633F">
      <w:pPr>
        <w:tabs>
          <w:tab w:val="left" w:pos="1276"/>
        </w:tabs>
        <w:adjustRightInd w:val="0"/>
        <w:snapToGrid w:val="0"/>
        <w:spacing w:afterLines="100" w:after="240"/>
        <w:jc w:val="both"/>
        <w:rPr>
          <w:rFonts w:ascii="Times New Roman" w:hAnsi="Times New Roman" w:cs="Times New Roman"/>
          <w:bCs/>
          <w:sz w:val="22"/>
        </w:rPr>
      </w:pPr>
      <w:r w:rsidRPr="0066633F">
        <w:rPr>
          <w:rFonts w:ascii="Times New Roman" w:hAnsi="Times New Roman" w:cs="Times New Roman"/>
          <w:b/>
          <w:sz w:val="22"/>
        </w:rPr>
        <w:t xml:space="preserve">Article </w:t>
      </w:r>
      <w:r w:rsidR="00E50C7A" w:rsidRPr="0066633F">
        <w:rPr>
          <w:rFonts w:ascii="Times New Roman" w:hAnsi="Times New Roman" w:cs="Times New Roman"/>
          <w:b/>
          <w:sz w:val="22"/>
        </w:rPr>
        <w:t>10</w:t>
      </w:r>
      <w:r w:rsidRPr="0066633F">
        <w:rPr>
          <w:rFonts w:ascii="Times New Roman" w:hAnsi="Times New Roman" w:cs="Times New Roman"/>
          <w:b/>
          <w:sz w:val="22"/>
        </w:rPr>
        <w:t>0</w:t>
      </w:r>
      <w:r w:rsidR="00290A83" w:rsidRPr="00313998">
        <w:rPr>
          <w:rFonts w:ascii="Times New Roman" w:hAnsi="Times New Roman" w:cs="Times New Roman"/>
          <w:bCs/>
          <w:sz w:val="22"/>
        </w:rPr>
        <w:tab/>
      </w:r>
      <w:r w:rsidR="006579D5" w:rsidRPr="00313998">
        <w:rPr>
          <w:rFonts w:ascii="Times New Roman" w:hAnsi="Times New Roman" w:cs="Times New Roman"/>
          <w:bCs/>
          <w:sz w:val="22"/>
        </w:rPr>
        <w:t>The</w:t>
      </w:r>
      <w:r w:rsidRPr="00313998">
        <w:rPr>
          <w:rFonts w:ascii="Times New Roman" w:hAnsi="Times New Roman" w:cs="Times New Roman"/>
          <w:bCs/>
          <w:sz w:val="22"/>
        </w:rPr>
        <w:t xml:space="preserve"> </w:t>
      </w:r>
      <w:r w:rsidR="006579D5" w:rsidRPr="00313998">
        <w:rPr>
          <w:rFonts w:ascii="Times New Roman" w:hAnsi="Times New Roman" w:cs="Times New Roman"/>
          <w:bCs/>
          <w:sz w:val="22"/>
        </w:rPr>
        <w:t>R</w:t>
      </w:r>
      <w:r w:rsidRPr="00313998">
        <w:rPr>
          <w:rFonts w:ascii="Times New Roman" w:hAnsi="Times New Roman" w:cs="Times New Roman"/>
          <w:bCs/>
          <w:sz w:val="22"/>
        </w:rPr>
        <w:t xml:space="preserve">isk </w:t>
      </w:r>
      <w:r w:rsidR="006579D5" w:rsidRPr="00313998">
        <w:rPr>
          <w:rFonts w:ascii="Times New Roman" w:hAnsi="Times New Roman" w:cs="Times New Roman"/>
          <w:bCs/>
          <w:sz w:val="22"/>
        </w:rPr>
        <w:t>R</w:t>
      </w:r>
      <w:r w:rsidRPr="00313998">
        <w:rPr>
          <w:rFonts w:ascii="Times New Roman" w:hAnsi="Times New Roman" w:cs="Times New Roman"/>
          <w:bCs/>
          <w:sz w:val="22"/>
        </w:rPr>
        <w:t xml:space="preserve">eserve </w:t>
      </w:r>
      <w:r w:rsidR="006579D5" w:rsidRPr="00313998">
        <w:rPr>
          <w:rFonts w:ascii="Times New Roman" w:hAnsi="Times New Roman" w:cs="Times New Roman"/>
          <w:bCs/>
          <w:sz w:val="22"/>
        </w:rPr>
        <w:t>shall be funded by</w:t>
      </w:r>
      <w:r w:rsidRPr="00313998">
        <w:rPr>
          <w:rFonts w:ascii="Times New Roman" w:hAnsi="Times New Roman" w:cs="Times New Roman"/>
          <w:bCs/>
          <w:sz w:val="22"/>
        </w:rPr>
        <w:t>:</w:t>
      </w:r>
    </w:p>
    <w:p w14:paraId="299FA424" w14:textId="77777777" w:rsidR="006579D5"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(1)</w:t>
      </w:r>
      <w:r w:rsidR="00EB1F1D" w:rsidRPr="00313998">
        <w:rPr>
          <w:rFonts w:ascii="Times New Roman" w:hAnsi="Times New Roman" w:cs="Times New Roman"/>
          <w:bCs/>
          <w:sz w:val="22"/>
        </w:rPr>
        <w:tab/>
      </w:r>
      <w:proofErr w:type="gramStart"/>
      <w:r w:rsidR="00B84952" w:rsidRPr="00313998">
        <w:rPr>
          <w:rFonts w:ascii="Times New Roman" w:hAnsi="Times New Roman" w:cs="Times New Roman"/>
          <w:bCs/>
          <w:sz w:val="22"/>
        </w:rPr>
        <w:t>the</w:t>
      </w:r>
      <w:proofErr w:type="gramEnd"/>
      <w:r w:rsidR="00B84952" w:rsidRPr="00313998">
        <w:rPr>
          <w:rFonts w:ascii="Times New Roman" w:hAnsi="Times New Roman" w:cs="Times New Roman"/>
          <w:bCs/>
          <w:sz w:val="22"/>
        </w:rPr>
        <w:t xml:space="preserve"> income of the Exchange at 20% of the fees collected from market</w:t>
      </w:r>
      <w:r w:rsidR="00103DE5" w:rsidRPr="00313998">
        <w:rPr>
          <w:rFonts w:ascii="Times New Roman" w:hAnsi="Times New Roman" w:cs="Times New Roman"/>
          <w:bCs/>
          <w:sz w:val="22"/>
        </w:rPr>
        <w:t xml:space="preserve"> participants</w:t>
      </w:r>
      <w:r w:rsidR="00B84952" w:rsidRPr="00313998">
        <w:rPr>
          <w:rFonts w:ascii="Times New Roman" w:hAnsi="Times New Roman" w:cs="Times New Roman"/>
          <w:bCs/>
          <w:sz w:val="22"/>
        </w:rPr>
        <w:t>, categorized as an administrative expense</w:t>
      </w:r>
      <w:r w:rsidR="006579D5" w:rsidRPr="00313998">
        <w:rPr>
          <w:rFonts w:ascii="Times New Roman" w:hAnsi="Times New Roman" w:cs="Times New Roman"/>
          <w:bCs/>
          <w:sz w:val="22"/>
        </w:rPr>
        <w:t>; and</w:t>
      </w:r>
    </w:p>
    <w:p w14:paraId="6C68B911" w14:textId="77777777" w:rsidR="001735D6" w:rsidRPr="00313998" w:rsidRDefault="001735D6" w:rsidP="004448B3">
      <w:pPr>
        <w:tabs>
          <w:tab w:val="left" w:pos="567"/>
        </w:tabs>
        <w:adjustRightInd w:val="0"/>
        <w:snapToGrid w:val="0"/>
        <w:spacing w:afterLines="100" w:after="240"/>
        <w:ind w:left="565" w:hangingChars="257" w:hanging="565"/>
        <w:jc w:val="both"/>
        <w:rPr>
          <w:rFonts w:ascii="Times New Roman" w:hAnsi="Times New Roman" w:cs="Times New Roman"/>
          <w:bCs/>
          <w:sz w:val="22"/>
        </w:rPr>
      </w:pPr>
      <w:r w:rsidRPr="00313998">
        <w:rPr>
          <w:rFonts w:ascii="Times New Roman" w:hAnsi="Times New Roman" w:cs="Times New Roman"/>
          <w:bCs/>
          <w:sz w:val="22"/>
        </w:rPr>
        <w:t>(2)</w:t>
      </w:r>
      <w:r w:rsidR="00EB1F1D" w:rsidRPr="00313998">
        <w:rPr>
          <w:rFonts w:ascii="Times New Roman" w:hAnsi="Times New Roman" w:cs="Times New Roman"/>
          <w:bCs/>
          <w:sz w:val="22"/>
        </w:rPr>
        <w:tab/>
      </w:r>
      <w:proofErr w:type="gramStart"/>
      <w:r w:rsidRPr="00313998">
        <w:rPr>
          <w:rFonts w:ascii="Times New Roman" w:hAnsi="Times New Roman" w:cs="Times New Roman"/>
          <w:bCs/>
          <w:sz w:val="22"/>
        </w:rPr>
        <w:t>other</w:t>
      </w:r>
      <w:proofErr w:type="gramEnd"/>
      <w:r w:rsidRPr="00313998">
        <w:rPr>
          <w:rFonts w:ascii="Times New Roman" w:hAnsi="Times New Roman" w:cs="Times New Roman"/>
          <w:bCs/>
          <w:sz w:val="22"/>
        </w:rPr>
        <w:t xml:space="preserve"> </w:t>
      </w:r>
      <w:r w:rsidR="006579D5" w:rsidRPr="00313998">
        <w:rPr>
          <w:rFonts w:ascii="Times New Roman" w:hAnsi="Times New Roman" w:cs="Times New Roman"/>
          <w:bCs/>
          <w:sz w:val="22"/>
        </w:rPr>
        <w:t xml:space="preserve">income </w:t>
      </w:r>
      <w:r w:rsidRPr="00313998">
        <w:rPr>
          <w:rFonts w:ascii="Times New Roman" w:hAnsi="Times New Roman" w:cs="Times New Roman"/>
          <w:bCs/>
          <w:sz w:val="22"/>
        </w:rPr>
        <w:t>sources</w:t>
      </w:r>
      <w:r w:rsidR="009F22B0" w:rsidRPr="00313998">
        <w:rPr>
          <w:bCs/>
        </w:rPr>
        <w:t xml:space="preserve"> </w:t>
      </w:r>
      <w:r w:rsidR="009F22B0" w:rsidRPr="00313998">
        <w:rPr>
          <w:rFonts w:ascii="Times New Roman" w:hAnsi="Times New Roman" w:cs="Times New Roman"/>
          <w:bCs/>
          <w:sz w:val="22"/>
        </w:rPr>
        <w:t>of the Exchange</w:t>
      </w:r>
      <w:r w:rsidRPr="00313998">
        <w:rPr>
          <w:rFonts w:ascii="Times New Roman" w:hAnsi="Times New Roman" w:cs="Times New Roman"/>
          <w:bCs/>
          <w:sz w:val="22"/>
        </w:rPr>
        <w:t xml:space="preserve"> in compliance with the fiscal policies of the State.</w:t>
      </w:r>
    </w:p>
    <w:p w14:paraId="08909FAA" w14:textId="77777777" w:rsidR="006579D5" w:rsidRPr="00313998" w:rsidRDefault="00A8005D" w:rsidP="004448B3">
      <w:pPr>
        <w:adjustRightInd w:val="0"/>
        <w:snapToGrid w:val="0"/>
        <w:spacing w:afterLines="100" w:after="240"/>
        <w:jc w:val="both"/>
        <w:rPr>
          <w:rFonts w:ascii="Times New Roman" w:hAnsi="Times New Roman" w:cs="Times New Roman"/>
          <w:bCs/>
          <w:sz w:val="22"/>
        </w:rPr>
      </w:pPr>
      <w:r w:rsidRPr="00313998">
        <w:rPr>
          <w:rFonts w:ascii="Times New Roman" w:hAnsi="Times New Roman" w:cs="Times New Roman"/>
          <w:bCs/>
          <w:sz w:val="22"/>
        </w:rPr>
        <w:t xml:space="preserve">Subject to the approval of the CSRC, the </w:t>
      </w:r>
      <w:r w:rsidR="008F4E49" w:rsidRPr="00313998">
        <w:rPr>
          <w:rFonts w:ascii="Times New Roman" w:hAnsi="Times New Roman" w:cs="Times New Roman"/>
          <w:bCs/>
          <w:sz w:val="22"/>
        </w:rPr>
        <w:t xml:space="preserve">Risk Reserve may cease </w:t>
      </w:r>
      <w:r w:rsidR="009F22B0" w:rsidRPr="00313998">
        <w:rPr>
          <w:rFonts w:ascii="Times New Roman" w:hAnsi="Times New Roman" w:cs="Times New Roman"/>
          <w:bCs/>
          <w:sz w:val="22"/>
        </w:rPr>
        <w:t xml:space="preserve">expanding </w:t>
      </w:r>
      <w:r w:rsidR="008F4E49" w:rsidRPr="00313998">
        <w:rPr>
          <w:rFonts w:ascii="Times New Roman" w:hAnsi="Times New Roman" w:cs="Times New Roman"/>
          <w:bCs/>
          <w:sz w:val="22"/>
        </w:rPr>
        <w:t>once it reaches a certain size.</w:t>
      </w:r>
    </w:p>
    <w:p w14:paraId="2F49F22F" w14:textId="7B6BAB39" w:rsidR="001735D6" w:rsidRPr="00313998" w:rsidRDefault="001735D6" w:rsidP="0066633F">
      <w:pPr>
        <w:tabs>
          <w:tab w:val="left" w:pos="1276"/>
        </w:tabs>
        <w:adjustRightInd w:val="0"/>
        <w:snapToGrid w:val="0"/>
        <w:spacing w:afterLines="100" w:after="240"/>
        <w:jc w:val="both"/>
        <w:rPr>
          <w:rFonts w:ascii="Times New Roman" w:hAnsi="Times New Roman" w:cs="Times New Roman"/>
          <w:bCs/>
          <w:sz w:val="22"/>
        </w:rPr>
      </w:pPr>
      <w:r w:rsidRPr="0066633F">
        <w:rPr>
          <w:rFonts w:ascii="Times New Roman" w:hAnsi="Times New Roman" w:cs="Times New Roman"/>
          <w:b/>
          <w:sz w:val="22"/>
        </w:rPr>
        <w:lastRenderedPageBreak/>
        <w:t xml:space="preserve">Article </w:t>
      </w:r>
      <w:r w:rsidR="00E50C7A" w:rsidRPr="0066633F">
        <w:rPr>
          <w:rFonts w:ascii="Times New Roman" w:hAnsi="Times New Roman" w:cs="Times New Roman"/>
          <w:b/>
          <w:sz w:val="22"/>
        </w:rPr>
        <w:t>10</w:t>
      </w:r>
      <w:r w:rsidRPr="0066633F">
        <w:rPr>
          <w:rFonts w:ascii="Times New Roman" w:hAnsi="Times New Roman" w:cs="Times New Roman"/>
          <w:b/>
          <w:sz w:val="22"/>
        </w:rPr>
        <w:t>1</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w:t>
      </w:r>
      <w:r w:rsidR="006579D5" w:rsidRPr="00313998">
        <w:rPr>
          <w:rFonts w:ascii="Times New Roman" w:hAnsi="Times New Roman" w:cs="Times New Roman"/>
          <w:bCs/>
          <w:sz w:val="22"/>
        </w:rPr>
        <w:t>R</w:t>
      </w:r>
      <w:r w:rsidRPr="00313998">
        <w:rPr>
          <w:rFonts w:ascii="Times New Roman" w:hAnsi="Times New Roman" w:cs="Times New Roman"/>
          <w:bCs/>
          <w:sz w:val="22"/>
        </w:rPr>
        <w:t xml:space="preserve">isk </w:t>
      </w:r>
      <w:r w:rsidR="006579D5" w:rsidRPr="00313998">
        <w:rPr>
          <w:rFonts w:ascii="Times New Roman" w:hAnsi="Times New Roman" w:cs="Times New Roman"/>
          <w:bCs/>
          <w:sz w:val="22"/>
        </w:rPr>
        <w:t>R</w:t>
      </w:r>
      <w:r w:rsidRPr="00313998">
        <w:rPr>
          <w:rFonts w:ascii="Times New Roman" w:hAnsi="Times New Roman" w:cs="Times New Roman"/>
          <w:bCs/>
          <w:sz w:val="22"/>
        </w:rPr>
        <w:t xml:space="preserve">eserve </w:t>
      </w:r>
      <w:r w:rsidR="006579D5" w:rsidRPr="00313998">
        <w:rPr>
          <w:rFonts w:ascii="Times New Roman" w:hAnsi="Times New Roman" w:cs="Times New Roman"/>
          <w:bCs/>
          <w:sz w:val="22"/>
        </w:rPr>
        <w:t xml:space="preserve">shall </w:t>
      </w:r>
      <w:r w:rsidRPr="00313998">
        <w:rPr>
          <w:rFonts w:ascii="Times New Roman" w:hAnsi="Times New Roman" w:cs="Times New Roman"/>
          <w:bCs/>
          <w:sz w:val="22"/>
        </w:rPr>
        <w:t xml:space="preserve">be </w:t>
      </w:r>
      <w:r w:rsidR="006579D5" w:rsidRPr="00313998">
        <w:rPr>
          <w:rFonts w:ascii="Times New Roman" w:hAnsi="Times New Roman" w:cs="Times New Roman"/>
          <w:bCs/>
          <w:sz w:val="22"/>
        </w:rPr>
        <w:t xml:space="preserve">deposited in a dedicated account and </w:t>
      </w:r>
      <w:r w:rsidRPr="00313998">
        <w:rPr>
          <w:rFonts w:ascii="Times New Roman" w:hAnsi="Times New Roman" w:cs="Times New Roman"/>
          <w:bCs/>
          <w:sz w:val="22"/>
        </w:rPr>
        <w:t>separately</w:t>
      </w:r>
      <w:r w:rsidR="001D1DE3" w:rsidRPr="00313998">
        <w:rPr>
          <w:rFonts w:ascii="Times New Roman" w:hAnsi="Times New Roman" w:cs="Times New Roman"/>
          <w:bCs/>
          <w:sz w:val="22"/>
        </w:rPr>
        <w:t xml:space="preserve"> recorded in </w:t>
      </w:r>
      <w:r w:rsidR="00E50844" w:rsidRPr="00313998">
        <w:rPr>
          <w:rFonts w:ascii="Times New Roman" w:hAnsi="Times New Roman" w:cs="Times New Roman"/>
          <w:bCs/>
          <w:sz w:val="22"/>
        </w:rPr>
        <w:t xml:space="preserve">account </w:t>
      </w:r>
      <w:r w:rsidR="001D1DE3" w:rsidRPr="00313998">
        <w:rPr>
          <w:rFonts w:ascii="Times New Roman" w:hAnsi="Times New Roman" w:cs="Times New Roman"/>
          <w:bCs/>
          <w:sz w:val="22"/>
        </w:rPr>
        <w:t>books</w:t>
      </w:r>
      <w:r w:rsidRPr="00313998">
        <w:rPr>
          <w:rFonts w:ascii="Times New Roman" w:hAnsi="Times New Roman" w:cs="Times New Roman"/>
          <w:bCs/>
          <w:sz w:val="22"/>
        </w:rPr>
        <w:t>.</w:t>
      </w:r>
    </w:p>
    <w:p w14:paraId="42DCBC1B" w14:textId="3C2E0168" w:rsidR="001735D6" w:rsidRPr="00313998" w:rsidRDefault="001735D6" w:rsidP="0066633F">
      <w:pPr>
        <w:tabs>
          <w:tab w:val="left" w:pos="1276"/>
        </w:tabs>
        <w:adjustRightInd w:val="0"/>
        <w:snapToGrid w:val="0"/>
        <w:spacing w:afterLines="100" w:after="240"/>
        <w:jc w:val="both"/>
        <w:rPr>
          <w:rFonts w:ascii="Times New Roman" w:hAnsi="Times New Roman" w:cs="Times New Roman"/>
          <w:bCs/>
          <w:sz w:val="22"/>
        </w:rPr>
      </w:pPr>
      <w:r w:rsidRPr="0066633F">
        <w:rPr>
          <w:rFonts w:ascii="Times New Roman" w:hAnsi="Times New Roman" w:cs="Times New Roman"/>
          <w:b/>
          <w:sz w:val="22"/>
        </w:rPr>
        <w:t xml:space="preserve">Article </w:t>
      </w:r>
      <w:r w:rsidR="00E50C7A" w:rsidRPr="0066633F">
        <w:rPr>
          <w:rFonts w:ascii="Times New Roman" w:hAnsi="Times New Roman" w:cs="Times New Roman"/>
          <w:b/>
          <w:sz w:val="22"/>
        </w:rPr>
        <w:t>10</w:t>
      </w:r>
      <w:r w:rsidRPr="0066633F">
        <w:rPr>
          <w:rFonts w:ascii="Times New Roman" w:hAnsi="Times New Roman" w:cs="Times New Roman"/>
          <w:b/>
          <w:sz w:val="22"/>
        </w:rPr>
        <w:t>2</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The use of the </w:t>
      </w:r>
      <w:r w:rsidR="006579D5" w:rsidRPr="00313998">
        <w:rPr>
          <w:rFonts w:ascii="Times New Roman" w:hAnsi="Times New Roman" w:cs="Times New Roman"/>
          <w:bCs/>
          <w:sz w:val="22"/>
        </w:rPr>
        <w:t>R</w:t>
      </w:r>
      <w:r w:rsidRPr="00313998">
        <w:rPr>
          <w:rFonts w:ascii="Times New Roman" w:hAnsi="Times New Roman" w:cs="Times New Roman"/>
          <w:bCs/>
          <w:sz w:val="22"/>
        </w:rPr>
        <w:t xml:space="preserve">isk </w:t>
      </w:r>
      <w:r w:rsidR="006579D5" w:rsidRPr="00313998">
        <w:rPr>
          <w:rFonts w:ascii="Times New Roman" w:hAnsi="Times New Roman" w:cs="Times New Roman"/>
          <w:bCs/>
          <w:sz w:val="22"/>
        </w:rPr>
        <w:t>R</w:t>
      </w:r>
      <w:r w:rsidRPr="00313998">
        <w:rPr>
          <w:rFonts w:ascii="Times New Roman" w:hAnsi="Times New Roman" w:cs="Times New Roman"/>
          <w:bCs/>
          <w:sz w:val="22"/>
        </w:rPr>
        <w:t xml:space="preserve">eserve shall be subject to the approval of the </w:t>
      </w:r>
      <w:r w:rsidR="009F22B0" w:rsidRPr="00313998">
        <w:rPr>
          <w:rFonts w:ascii="Times New Roman" w:hAnsi="Times New Roman" w:cs="Times New Roman"/>
          <w:bCs/>
          <w:sz w:val="22"/>
        </w:rPr>
        <w:t xml:space="preserve">Board </w:t>
      </w:r>
      <w:r w:rsidRPr="00313998">
        <w:rPr>
          <w:rFonts w:ascii="Times New Roman" w:hAnsi="Times New Roman" w:cs="Times New Roman"/>
          <w:bCs/>
          <w:sz w:val="22"/>
        </w:rPr>
        <w:t xml:space="preserve">of </w:t>
      </w:r>
      <w:r w:rsidR="009F22B0" w:rsidRPr="00313998">
        <w:rPr>
          <w:rFonts w:ascii="Times New Roman" w:hAnsi="Times New Roman" w:cs="Times New Roman"/>
          <w:bCs/>
          <w:sz w:val="22"/>
        </w:rPr>
        <w:t xml:space="preserve">Directors </w:t>
      </w:r>
      <w:r w:rsidRPr="00313998">
        <w:rPr>
          <w:rFonts w:ascii="Times New Roman" w:hAnsi="Times New Roman" w:cs="Times New Roman"/>
          <w:bCs/>
          <w:sz w:val="22"/>
        </w:rPr>
        <w:t>of the Exchange</w:t>
      </w:r>
      <w:r w:rsidR="00A33E14" w:rsidRPr="00313998">
        <w:rPr>
          <w:rFonts w:ascii="Times New Roman" w:hAnsi="Times New Roman" w:cs="Times New Roman"/>
          <w:bCs/>
          <w:sz w:val="22"/>
        </w:rPr>
        <w:t>,</w:t>
      </w:r>
      <w:r w:rsidRPr="00313998">
        <w:rPr>
          <w:rFonts w:ascii="Times New Roman" w:hAnsi="Times New Roman" w:cs="Times New Roman"/>
          <w:bCs/>
          <w:sz w:val="22"/>
        </w:rPr>
        <w:t xml:space="preserve"> </w:t>
      </w:r>
      <w:r w:rsidR="009F22B0" w:rsidRPr="00313998">
        <w:rPr>
          <w:rFonts w:ascii="Times New Roman" w:hAnsi="Times New Roman" w:cs="Times New Roman"/>
          <w:bCs/>
          <w:sz w:val="22"/>
        </w:rPr>
        <w:t>report</w:t>
      </w:r>
      <w:r w:rsidR="005B550B" w:rsidRPr="00313998">
        <w:rPr>
          <w:rFonts w:ascii="Times New Roman" w:hAnsi="Times New Roman" w:cs="Times New Roman"/>
          <w:bCs/>
          <w:sz w:val="22"/>
        </w:rPr>
        <w:t>ed</w:t>
      </w:r>
      <w:r w:rsidR="006579D5" w:rsidRPr="00313998">
        <w:rPr>
          <w:rFonts w:ascii="Times New Roman" w:hAnsi="Times New Roman" w:cs="Times New Roman"/>
          <w:bCs/>
          <w:sz w:val="22"/>
        </w:rPr>
        <w:t xml:space="preserve"> to the CSRC</w:t>
      </w:r>
      <w:r w:rsidR="00A33E14" w:rsidRPr="00313998">
        <w:rPr>
          <w:rFonts w:ascii="Times New Roman" w:hAnsi="Times New Roman" w:cs="Times New Roman"/>
          <w:bCs/>
          <w:sz w:val="22"/>
        </w:rPr>
        <w:t xml:space="preserve">, and only </w:t>
      </w:r>
      <w:r w:rsidR="005B550B" w:rsidRPr="00313998">
        <w:rPr>
          <w:rFonts w:ascii="Times New Roman" w:hAnsi="Times New Roman" w:cs="Times New Roman"/>
          <w:bCs/>
          <w:sz w:val="22"/>
        </w:rPr>
        <w:t xml:space="preserve">for the </w:t>
      </w:r>
      <w:r w:rsidR="006579D5" w:rsidRPr="00313998">
        <w:rPr>
          <w:rFonts w:ascii="Times New Roman" w:hAnsi="Times New Roman" w:cs="Times New Roman"/>
          <w:bCs/>
          <w:sz w:val="22"/>
        </w:rPr>
        <w:t xml:space="preserve">specified purposes </w:t>
      </w:r>
      <w:r w:rsidR="00A33E14" w:rsidRPr="00313998">
        <w:rPr>
          <w:rFonts w:ascii="Times New Roman" w:hAnsi="Times New Roman" w:cs="Times New Roman"/>
          <w:bCs/>
          <w:sz w:val="22"/>
        </w:rPr>
        <w:t xml:space="preserve">according to </w:t>
      </w:r>
      <w:r w:rsidR="005B550B" w:rsidRPr="00313998">
        <w:rPr>
          <w:rFonts w:ascii="Times New Roman" w:hAnsi="Times New Roman" w:cs="Times New Roman"/>
          <w:bCs/>
          <w:sz w:val="22"/>
        </w:rPr>
        <w:t xml:space="preserve">the </w:t>
      </w:r>
      <w:r w:rsidR="00A33E14" w:rsidRPr="00313998">
        <w:rPr>
          <w:rFonts w:ascii="Times New Roman" w:hAnsi="Times New Roman" w:cs="Times New Roman"/>
          <w:bCs/>
          <w:sz w:val="22"/>
        </w:rPr>
        <w:t xml:space="preserve">prescribed </w:t>
      </w:r>
      <w:r w:rsidRPr="00313998">
        <w:rPr>
          <w:rFonts w:ascii="Times New Roman" w:hAnsi="Times New Roman" w:cs="Times New Roman"/>
          <w:bCs/>
          <w:sz w:val="22"/>
        </w:rPr>
        <w:t xml:space="preserve">procedures. </w:t>
      </w:r>
    </w:p>
    <w:p w14:paraId="29293924" w14:textId="4BF8BCCF" w:rsidR="001735D6" w:rsidRPr="00E37868" w:rsidRDefault="001735D6" w:rsidP="004448B3">
      <w:pPr>
        <w:pStyle w:val="2"/>
        <w:adjustRightInd w:val="0"/>
        <w:snapToGrid w:val="0"/>
        <w:spacing w:after="240"/>
      </w:pPr>
      <w:r w:rsidRPr="00E37868">
        <w:t>Chapter X</w:t>
      </w:r>
      <w:r w:rsidR="00E50C7A" w:rsidRPr="00E37868">
        <w:t>I</w:t>
      </w:r>
      <w:r w:rsidRPr="00E37868">
        <w:tab/>
        <w:t>Ancillary Provisions</w:t>
      </w:r>
    </w:p>
    <w:p w14:paraId="2D81F20C" w14:textId="150C57ED" w:rsidR="001735D6" w:rsidRPr="00313998" w:rsidRDefault="001735D6" w:rsidP="0066633F">
      <w:pPr>
        <w:tabs>
          <w:tab w:val="left" w:pos="1276"/>
        </w:tabs>
        <w:adjustRightInd w:val="0"/>
        <w:snapToGrid w:val="0"/>
        <w:spacing w:afterLines="100" w:after="240"/>
        <w:jc w:val="both"/>
        <w:rPr>
          <w:rFonts w:ascii="Times New Roman" w:hAnsi="Times New Roman" w:cs="Times New Roman"/>
          <w:bCs/>
          <w:sz w:val="22"/>
        </w:rPr>
      </w:pPr>
      <w:r w:rsidRPr="0066633F">
        <w:rPr>
          <w:rFonts w:ascii="Times New Roman" w:hAnsi="Times New Roman" w:cs="Times New Roman"/>
          <w:b/>
          <w:sz w:val="22"/>
        </w:rPr>
        <w:t xml:space="preserve">Article </w:t>
      </w:r>
      <w:r w:rsidR="00E50C7A" w:rsidRPr="0066633F">
        <w:rPr>
          <w:rFonts w:ascii="Times New Roman" w:hAnsi="Times New Roman" w:cs="Times New Roman"/>
          <w:b/>
          <w:sz w:val="22"/>
        </w:rPr>
        <w:t>10</w:t>
      </w:r>
      <w:r w:rsidRPr="0066633F">
        <w:rPr>
          <w:rFonts w:ascii="Times New Roman" w:hAnsi="Times New Roman" w:cs="Times New Roman"/>
          <w:b/>
          <w:sz w:val="22"/>
        </w:rPr>
        <w:t>3</w:t>
      </w:r>
      <w:r w:rsidRPr="00313998">
        <w:rPr>
          <w:rFonts w:ascii="Times New Roman" w:hAnsi="Times New Roman" w:cs="Times New Roman"/>
          <w:bCs/>
          <w:sz w:val="22"/>
        </w:rPr>
        <w:tab/>
        <w:t xml:space="preserve">The </w:t>
      </w:r>
      <w:r w:rsidR="008F4E49" w:rsidRPr="00313998">
        <w:rPr>
          <w:rFonts w:ascii="Times New Roman" w:hAnsi="Times New Roman" w:cs="Times New Roman"/>
          <w:bCs/>
          <w:sz w:val="22"/>
        </w:rPr>
        <w:t>“</w:t>
      </w:r>
      <w:r w:rsidR="003823D0" w:rsidRPr="00313998">
        <w:rPr>
          <w:rFonts w:ascii="Times New Roman" w:hAnsi="Times New Roman" w:cs="Times New Roman"/>
          <w:bCs/>
          <w:sz w:val="22"/>
        </w:rPr>
        <w:t>depositories</w:t>
      </w:r>
      <w:r w:rsidR="008F4E49" w:rsidRPr="00313998">
        <w:rPr>
          <w:rFonts w:ascii="Times New Roman" w:hAnsi="Times New Roman" w:cs="Times New Roman"/>
          <w:bCs/>
          <w:sz w:val="22"/>
        </w:rPr>
        <w:t>”</w:t>
      </w:r>
      <w:r w:rsidRPr="00313998">
        <w:rPr>
          <w:rFonts w:ascii="Times New Roman" w:hAnsi="Times New Roman" w:cs="Times New Roman"/>
          <w:bCs/>
          <w:sz w:val="22"/>
        </w:rPr>
        <w:t xml:space="preserve"> referred to in these Detailed Rules are the China Central Depository &amp; Clearing Co., Ltd. and the China Securities Depository and Clearing Co., Ltd.</w:t>
      </w:r>
    </w:p>
    <w:p w14:paraId="6D2F7346" w14:textId="4DE0D32F" w:rsidR="001735D6" w:rsidRPr="00313998" w:rsidRDefault="001735D6" w:rsidP="0066633F">
      <w:pPr>
        <w:tabs>
          <w:tab w:val="left" w:pos="1276"/>
        </w:tabs>
        <w:adjustRightInd w:val="0"/>
        <w:snapToGrid w:val="0"/>
        <w:spacing w:afterLines="100" w:after="240"/>
        <w:jc w:val="both"/>
        <w:rPr>
          <w:rFonts w:ascii="Times New Roman" w:hAnsi="Times New Roman" w:cs="Times New Roman"/>
          <w:bCs/>
          <w:sz w:val="22"/>
        </w:rPr>
      </w:pPr>
      <w:r w:rsidRPr="0066633F">
        <w:rPr>
          <w:rFonts w:ascii="Times New Roman" w:hAnsi="Times New Roman" w:cs="Times New Roman"/>
          <w:b/>
          <w:sz w:val="22"/>
        </w:rPr>
        <w:t xml:space="preserve">Article </w:t>
      </w:r>
      <w:r w:rsidR="00E50C7A" w:rsidRPr="0066633F">
        <w:rPr>
          <w:rFonts w:ascii="Times New Roman" w:hAnsi="Times New Roman" w:cs="Times New Roman"/>
          <w:b/>
          <w:sz w:val="22"/>
        </w:rPr>
        <w:t>10</w:t>
      </w:r>
      <w:r w:rsidRPr="0066633F">
        <w:rPr>
          <w:rFonts w:ascii="Times New Roman" w:hAnsi="Times New Roman" w:cs="Times New Roman"/>
          <w:b/>
          <w:sz w:val="22"/>
        </w:rPr>
        <w:t>4</w:t>
      </w:r>
      <w:r w:rsidR="00290A83" w:rsidRPr="00313998">
        <w:rPr>
          <w:rFonts w:ascii="Times New Roman" w:hAnsi="Times New Roman" w:cs="Times New Roman"/>
          <w:bCs/>
          <w:sz w:val="22"/>
        </w:rPr>
        <w:tab/>
      </w:r>
      <w:r w:rsidRPr="00313998">
        <w:rPr>
          <w:rFonts w:ascii="Times New Roman" w:hAnsi="Times New Roman" w:cs="Times New Roman"/>
          <w:bCs/>
          <w:sz w:val="22"/>
        </w:rPr>
        <w:t xml:space="preserve">Any violation of these Detailed Rules shall be </w:t>
      </w:r>
      <w:r w:rsidR="00B0009E" w:rsidRPr="00313998">
        <w:rPr>
          <w:rFonts w:ascii="Times New Roman" w:hAnsi="Times New Roman" w:cs="Times New Roman"/>
          <w:bCs/>
          <w:sz w:val="22"/>
        </w:rPr>
        <w:t xml:space="preserve">handled </w:t>
      </w:r>
      <w:r w:rsidRPr="00313998">
        <w:rPr>
          <w:rFonts w:ascii="Times New Roman" w:hAnsi="Times New Roman" w:cs="Times New Roman"/>
          <w:bCs/>
          <w:sz w:val="22"/>
        </w:rPr>
        <w:t xml:space="preserve">by the Exchange in accordance with these Detailed Rules and the </w:t>
      </w:r>
      <w:r w:rsidRPr="00313998">
        <w:rPr>
          <w:rFonts w:ascii="Times New Roman" w:hAnsi="Times New Roman" w:cs="Times New Roman"/>
          <w:bCs/>
          <w:i/>
          <w:sz w:val="22"/>
        </w:rPr>
        <w:t>Measures of China Financial Futures Exchange on Dealing with Violations and Breaches</w:t>
      </w:r>
      <w:r w:rsidRPr="00313998">
        <w:rPr>
          <w:rFonts w:ascii="Times New Roman" w:hAnsi="Times New Roman" w:cs="Times New Roman"/>
          <w:bCs/>
          <w:sz w:val="22"/>
        </w:rPr>
        <w:t>.</w:t>
      </w:r>
    </w:p>
    <w:p w14:paraId="5066381E" w14:textId="1B041E01" w:rsidR="001735D6" w:rsidRPr="00313998" w:rsidRDefault="001735D6" w:rsidP="0066633F">
      <w:pPr>
        <w:tabs>
          <w:tab w:val="left" w:pos="1276"/>
        </w:tabs>
        <w:adjustRightInd w:val="0"/>
        <w:snapToGrid w:val="0"/>
        <w:spacing w:afterLines="100" w:after="240"/>
        <w:jc w:val="both"/>
        <w:rPr>
          <w:rFonts w:ascii="Times New Roman" w:hAnsi="Times New Roman" w:cs="Times New Roman"/>
          <w:bCs/>
          <w:sz w:val="22"/>
        </w:rPr>
      </w:pPr>
      <w:r w:rsidRPr="0066633F">
        <w:rPr>
          <w:rFonts w:ascii="Times New Roman" w:hAnsi="Times New Roman" w:cs="Times New Roman"/>
          <w:b/>
          <w:sz w:val="22"/>
        </w:rPr>
        <w:t xml:space="preserve">Article </w:t>
      </w:r>
      <w:r w:rsidR="00E50C7A" w:rsidRPr="0066633F">
        <w:rPr>
          <w:rFonts w:ascii="Times New Roman" w:hAnsi="Times New Roman" w:cs="Times New Roman"/>
          <w:b/>
          <w:sz w:val="22"/>
        </w:rPr>
        <w:t>10</w:t>
      </w:r>
      <w:r w:rsidRPr="0066633F">
        <w:rPr>
          <w:rFonts w:ascii="Times New Roman" w:hAnsi="Times New Roman" w:cs="Times New Roman"/>
          <w:b/>
          <w:sz w:val="22"/>
        </w:rPr>
        <w:t>5</w:t>
      </w:r>
      <w:r w:rsidR="00290A83" w:rsidRPr="00313998">
        <w:rPr>
          <w:rFonts w:ascii="Times New Roman" w:hAnsi="Times New Roman" w:cs="Times New Roman"/>
          <w:bCs/>
          <w:sz w:val="22"/>
        </w:rPr>
        <w:tab/>
      </w:r>
      <w:r w:rsidR="008F4E49" w:rsidRPr="00313998">
        <w:rPr>
          <w:rFonts w:ascii="Times New Roman" w:hAnsi="Times New Roman" w:cs="Times New Roman"/>
          <w:bCs/>
          <w:sz w:val="22"/>
        </w:rPr>
        <w:t xml:space="preserve">The Exchange reserves the right to interpret these </w:t>
      </w:r>
      <w:r w:rsidR="008F4E49" w:rsidRPr="00240351">
        <w:rPr>
          <w:rFonts w:ascii="Times New Roman" w:hAnsi="Times New Roman" w:cs="Times New Roman"/>
          <w:bCs/>
          <w:i/>
          <w:sz w:val="22"/>
        </w:rPr>
        <w:t>Detailed Rules</w:t>
      </w:r>
      <w:r w:rsidRPr="00313998">
        <w:rPr>
          <w:rFonts w:ascii="Times New Roman" w:hAnsi="Times New Roman" w:cs="Times New Roman"/>
          <w:bCs/>
          <w:sz w:val="22"/>
        </w:rPr>
        <w:t>.</w:t>
      </w:r>
    </w:p>
    <w:p w14:paraId="7C83C21E" w14:textId="3066B346" w:rsidR="00ED71CD" w:rsidRPr="00313998" w:rsidRDefault="001735D6" w:rsidP="0066633F">
      <w:pPr>
        <w:tabs>
          <w:tab w:val="left" w:pos="1276"/>
        </w:tabs>
        <w:adjustRightInd w:val="0"/>
        <w:snapToGrid w:val="0"/>
        <w:spacing w:afterLines="100" w:after="240"/>
        <w:jc w:val="both"/>
        <w:rPr>
          <w:rFonts w:ascii="Times New Roman" w:hAnsi="Times New Roman" w:cs="Times New Roman"/>
          <w:bCs/>
          <w:sz w:val="22"/>
        </w:rPr>
      </w:pPr>
      <w:r w:rsidRPr="0066633F">
        <w:rPr>
          <w:rFonts w:ascii="Times New Roman" w:hAnsi="Times New Roman" w:cs="Times New Roman"/>
          <w:b/>
          <w:sz w:val="22"/>
        </w:rPr>
        <w:t xml:space="preserve">Article </w:t>
      </w:r>
      <w:r w:rsidR="00E50C7A" w:rsidRPr="0066633F">
        <w:rPr>
          <w:rFonts w:ascii="Times New Roman" w:hAnsi="Times New Roman" w:cs="Times New Roman"/>
          <w:b/>
          <w:sz w:val="22"/>
        </w:rPr>
        <w:t>10</w:t>
      </w:r>
      <w:r w:rsidRPr="0066633F">
        <w:rPr>
          <w:rFonts w:ascii="Times New Roman" w:hAnsi="Times New Roman" w:cs="Times New Roman"/>
          <w:b/>
          <w:sz w:val="22"/>
        </w:rPr>
        <w:t>6</w:t>
      </w:r>
      <w:r w:rsidRPr="00313998">
        <w:rPr>
          <w:rFonts w:ascii="Times New Roman" w:hAnsi="Times New Roman" w:cs="Times New Roman"/>
          <w:bCs/>
          <w:sz w:val="22"/>
        </w:rPr>
        <w:tab/>
        <w:t>These</w:t>
      </w:r>
      <w:r w:rsidRPr="00240351">
        <w:rPr>
          <w:rFonts w:ascii="Times New Roman" w:hAnsi="Times New Roman" w:cs="Times New Roman"/>
          <w:bCs/>
          <w:i/>
          <w:sz w:val="22"/>
        </w:rPr>
        <w:t xml:space="preserve"> Detailed Rules </w:t>
      </w:r>
      <w:r w:rsidRPr="00313998">
        <w:rPr>
          <w:rFonts w:ascii="Times New Roman" w:hAnsi="Times New Roman" w:cs="Times New Roman"/>
          <w:bCs/>
          <w:sz w:val="22"/>
        </w:rPr>
        <w:t xml:space="preserve">shall come into effect </w:t>
      </w:r>
      <w:r w:rsidR="004138AC" w:rsidRPr="00313998">
        <w:rPr>
          <w:rFonts w:ascii="Times New Roman" w:hAnsi="Times New Roman" w:cs="Times New Roman"/>
          <w:bCs/>
          <w:sz w:val="22"/>
        </w:rPr>
        <w:t>on</w:t>
      </w:r>
      <w:r w:rsidR="00A1482A">
        <w:t xml:space="preserve"> </w:t>
      </w:r>
      <w:r w:rsidR="0097559A">
        <w:rPr>
          <w:rFonts w:ascii="Times New Roman" w:hAnsi="Times New Roman" w:cs="Times New Roman"/>
          <w:bCs/>
          <w:sz w:val="22"/>
        </w:rPr>
        <w:t>March 9, 2020</w:t>
      </w:r>
      <w:r w:rsidRPr="00313998">
        <w:rPr>
          <w:rFonts w:ascii="Times New Roman" w:hAnsi="Times New Roman" w:cs="Times New Roman"/>
          <w:bCs/>
          <w:sz w:val="22"/>
        </w:rPr>
        <w:t>.</w:t>
      </w:r>
      <w:bookmarkStart w:id="4" w:name="_GoBack"/>
      <w:bookmarkEnd w:id="4"/>
    </w:p>
    <w:sectPr w:rsidR="00ED71CD" w:rsidRPr="00313998" w:rsidSect="00EB1F1D">
      <w:footerReference w:type="default" r:id="rId8"/>
      <w:pgSz w:w="11909" w:h="16834" w:code="9"/>
      <w:pgMar w:top="1440" w:right="1800" w:bottom="1440" w:left="1800" w:header="720" w:footer="804"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05B29C" w14:textId="77777777" w:rsidR="000E3201" w:rsidRDefault="000E3201" w:rsidP="001735D6">
      <w:pPr>
        <w:spacing w:line="240" w:lineRule="auto"/>
      </w:pPr>
      <w:r>
        <w:separator/>
      </w:r>
    </w:p>
  </w:endnote>
  <w:endnote w:type="continuationSeparator" w:id="0">
    <w:p w14:paraId="40BA95F3" w14:textId="77777777" w:rsidR="000E3201" w:rsidRDefault="000E3201" w:rsidP="001735D6">
      <w:pPr>
        <w:spacing w:line="240" w:lineRule="auto"/>
      </w:pPr>
      <w:r>
        <w:continuationSeparator/>
      </w:r>
    </w:p>
  </w:endnote>
  <w:endnote w:type="continuationNotice" w:id="1">
    <w:p w14:paraId="0838F0F7" w14:textId="77777777" w:rsidR="000E3201" w:rsidRDefault="000E3201">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 w:name="等线 Light">
    <w:panose1 w:val="02010600030101010101"/>
    <w:charset w:val="86"/>
    <w:family w:val="auto"/>
    <w:pitch w:val="variable"/>
    <w:sig w:usb0="A00002BF" w:usb1="38CF7CFA" w:usb2="00000016" w:usb3="00000000" w:csb0="0004000F" w:csb1="00000000"/>
  </w:font>
  <w:font w:name="Segoe UI">
    <w:altName w:val="Calibr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036926136"/>
      <w:docPartObj>
        <w:docPartGallery w:val="Page Numbers (Bottom of Page)"/>
        <w:docPartUnique/>
      </w:docPartObj>
    </w:sdtPr>
    <w:sdtEndPr>
      <w:rPr>
        <w:rFonts w:ascii="Times New Roman" w:hAnsi="Times New Roman" w:cs="Times New Roman"/>
        <w:noProof/>
        <w:sz w:val="20"/>
      </w:rPr>
    </w:sdtEndPr>
    <w:sdtContent>
      <w:p w14:paraId="10BAFE4C" w14:textId="2BD98211" w:rsidR="001D1DE3" w:rsidRPr="00EB1F1D" w:rsidRDefault="009B391E" w:rsidP="00EB1F1D">
        <w:pPr>
          <w:pStyle w:val="a5"/>
          <w:jc w:val="center"/>
          <w:rPr>
            <w:rFonts w:ascii="Times New Roman" w:hAnsi="Times New Roman" w:cs="Times New Roman"/>
            <w:sz w:val="20"/>
          </w:rPr>
        </w:pPr>
        <w:r w:rsidRPr="001735D6">
          <w:rPr>
            <w:rFonts w:ascii="Times New Roman" w:hAnsi="Times New Roman" w:cs="Times New Roman"/>
            <w:sz w:val="20"/>
          </w:rPr>
          <w:fldChar w:fldCharType="begin"/>
        </w:r>
        <w:r w:rsidR="001D1DE3" w:rsidRPr="001735D6">
          <w:rPr>
            <w:rFonts w:ascii="Times New Roman" w:hAnsi="Times New Roman" w:cs="Times New Roman"/>
            <w:sz w:val="20"/>
          </w:rPr>
          <w:instrText xml:space="preserve"> PAGE   \* MERGEFORMAT </w:instrText>
        </w:r>
        <w:r w:rsidRPr="001735D6">
          <w:rPr>
            <w:rFonts w:ascii="Times New Roman" w:hAnsi="Times New Roman" w:cs="Times New Roman"/>
            <w:sz w:val="20"/>
          </w:rPr>
          <w:fldChar w:fldCharType="separate"/>
        </w:r>
        <w:r w:rsidR="0097559A">
          <w:rPr>
            <w:rFonts w:ascii="Times New Roman" w:hAnsi="Times New Roman" w:cs="Times New Roman"/>
            <w:noProof/>
            <w:sz w:val="20"/>
          </w:rPr>
          <w:t>15</w:t>
        </w:r>
        <w:r w:rsidRPr="001735D6">
          <w:rPr>
            <w:rFonts w:ascii="Times New Roman" w:hAnsi="Times New Roman" w:cs="Times New Roman"/>
            <w:noProof/>
            <w:sz w:val="20"/>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194A5D8" w14:textId="77777777" w:rsidR="000E3201" w:rsidRDefault="000E3201" w:rsidP="001735D6">
      <w:pPr>
        <w:spacing w:line="240" w:lineRule="auto"/>
      </w:pPr>
      <w:r>
        <w:separator/>
      </w:r>
    </w:p>
  </w:footnote>
  <w:footnote w:type="continuationSeparator" w:id="0">
    <w:p w14:paraId="43F2B4B0" w14:textId="77777777" w:rsidR="000E3201" w:rsidRDefault="000E3201" w:rsidP="001735D6">
      <w:pPr>
        <w:spacing w:line="240" w:lineRule="auto"/>
      </w:pPr>
      <w:r>
        <w:continuationSeparator/>
      </w:r>
    </w:p>
  </w:footnote>
  <w:footnote w:type="continuationNotice" w:id="1">
    <w:p w14:paraId="1F0050B8" w14:textId="77777777" w:rsidR="000E3201" w:rsidRDefault="000E3201">
      <w:pPr>
        <w:spacing w:line="240" w:lineRule="auto"/>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36029FA"/>
    <w:multiLevelType w:val="hybridMultilevel"/>
    <w:tmpl w:val="6A8CFC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bordersDoNotSurroundHeader/>
  <w:bordersDoNotSurroundFooter/>
  <w:proofState w:spelling="clean" w:grammar="clean"/>
  <w:doNotTrackFormatting/>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204A"/>
    <w:rsid w:val="0000121F"/>
    <w:rsid w:val="000023FE"/>
    <w:rsid w:val="000026DA"/>
    <w:rsid w:val="00004B74"/>
    <w:rsid w:val="000120DC"/>
    <w:rsid w:val="000149D2"/>
    <w:rsid w:val="00015A17"/>
    <w:rsid w:val="000168E6"/>
    <w:rsid w:val="00016F80"/>
    <w:rsid w:val="00021742"/>
    <w:rsid w:val="000221F2"/>
    <w:rsid w:val="00022D2C"/>
    <w:rsid w:val="00023A2D"/>
    <w:rsid w:val="00027178"/>
    <w:rsid w:val="00031212"/>
    <w:rsid w:val="000319A5"/>
    <w:rsid w:val="00035981"/>
    <w:rsid w:val="00044668"/>
    <w:rsid w:val="0006006D"/>
    <w:rsid w:val="000641DA"/>
    <w:rsid w:val="00065E14"/>
    <w:rsid w:val="000705C8"/>
    <w:rsid w:val="00071330"/>
    <w:rsid w:val="00071773"/>
    <w:rsid w:val="000772DC"/>
    <w:rsid w:val="00080EAB"/>
    <w:rsid w:val="00082774"/>
    <w:rsid w:val="00093EDC"/>
    <w:rsid w:val="000B465F"/>
    <w:rsid w:val="000B4D96"/>
    <w:rsid w:val="000B4ED0"/>
    <w:rsid w:val="000B5085"/>
    <w:rsid w:val="000B7D93"/>
    <w:rsid w:val="000C17B4"/>
    <w:rsid w:val="000C7F1C"/>
    <w:rsid w:val="000D13AB"/>
    <w:rsid w:val="000D27F9"/>
    <w:rsid w:val="000D2B09"/>
    <w:rsid w:val="000D7933"/>
    <w:rsid w:val="000D79B0"/>
    <w:rsid w:val="000E2FCF"/>
    <w:rsid w:val="000E3201"/>
    <w:rsid w:val="000E32B8"/>
    <w:rsid w:val="000E3713"/>
    <w:rsid w:val="000F33DA"/>
    <w:rsid w:val="000F74E5"/>
    <w:rsid w:val="001010E1"/>
    <w:rsid w:val="00102855"/>
    <w:rsid w:val="00103DE5"/>
    <w:rsid w:val="00106CDC"/>
    <w:rsid w:val="00107523"/>
    <w:rsid w:val="00117167"/>
    <w:rsid w:val="00122092"/>
    <w:rsid w:val="00130E16"/>
    <w:rsid w:val="001316A1"/>
    <w:rsid w:val="001326EC"/>
    <w:rsid w:val="00132D57"/>
    <w:rsid w:val="001415E9"/>
    <w:rsid w:val="00144481"/>
    <w:rsid w:val="001453F9"/>
    <w:rsid w:val="00147914"/>
    <w:rsid w:val="001541EE"/>
    <w:rsid w:val="0015641F"/>
    <w:rsid w:val="001645BC"/>
    <w:rsid w:val="00167753"/>
    <w:rsid w:val="001735D6"/>
    <w:rsid w:val="00186A62"/>
    <w:rsid w:val="001933A9"/>
    <w:rsid w:val="00193935"/>
    <w:rsid w:val="00195A90"/>
    <w:rsid w:val="001A5497"/>
    <w:rsid w:val="001B28FE"/>
    <w:rsid w:val="001B5990"/>
    <w:rsid w:val="001B7A33"/>
    <w:rsid w:val="001C00A7"/>
    <w:rsid w:val="001C1608"/>
    <w:rsid w:val="001C1C82"/>
    <w:rsid w:val="001C35B8"/>
    <w:rsid w:val="001D1DE3"/>
    <w:rsid w:val="001D207E"/>
    <w:rsid w:val="001D2F09"/>
    <w:rsid w:val="001E2519"/>
    <w:rsid w:val="001E5271"/>
    <w:rsid w:val="001E78F8"/>
    <w:rsid w:val="001F3E4C"/>
    <w:rsid w:val="00201DA7"/>
    <w:rsid w:val="00203F0D"/>
    <w:rsid w:val="002103DA"/>
    <w:rsid w:val="0021117C"/>
    <w:rsid w:val="00214F13"/>
    <w:rsid w:val="00221A6A"/>
    <w:rsid w:val="002223E8"/>
    <w:rsid w:val="00224349"/>
    <w:rsid w:val="00240351"/>
    <w:rsid w:val="00240F1D"/>
    <w:rsid w:val="002539B8"/>
    <w:rsid w:val="00256149"/>
    <w:rsid w:val="0026052C"/>
    <w:rsid w:val="002613E1"/>
    <w:rsid w:val="0027471E"/>
    <w:rsid w:val="00290018"/>
    <w:rsid w:val="002908DB"/>
    <w:rsid w:val="00290A83"/>
    <w:rsid w:val="002944BF"/>
    <w:rsid w:val="002A028B"/>
    <w:rsid w:val="002A0B3E"/>
    <w:rsid w:val="002A2975"/>
    <w:rsid w:val="002A4795"/>
    <w:rsid w:val="002A4DE8"/>
    <w:rsid w:val="002A6663"/>
    <w:rsid w:val="002B0838"/>
    <w:rsid w:val="002B1310"/>
    <w:rsid w:val="002B2EFC"/>
    <w:rsid w:val="002C404C"/>
    <w:rsid w:val="002C44CF"/>
    <w:rsid w:val="002C4F1D"/>
    <w:rsid w:val="002D305E"/>
    <w:rsid w:val="002E0E68"/>
    <w:rsid w:val="002E1A64"/>
    <w:rsid w:val="002F75DF"/>
    <w:rsid w:val="0030091B"/>
    <w:rsid w:val="0030098A"/>
    <w:rsid w:val="00313998"/>
    <w:rsid w:val="00313B16"/>
    <w:rsid w:val="00316160"/>
    <w:rsid w:val="00317D2D"/>
    <w:rsid w:val="003224CB"/>
    <w:rsid w:val="0032668A"/>
    <w:rsid w:val="00326CC9"/>
    <w:rsid w:val="003272AC"/>
    <w:rsid w:val="00327A42"/>
    <w:rsid w:val="003331A5"/>
    <w:rsid w:val="0033549A"/>
    <w:rsid w:val="0034711B"/>
    <w:rsid w:val="00347FE7"/>
    <w:rsid w:val="00356508"/>
    <w:rsid w:val="00356B09"/>
    <w:rsid w:val="00361F9A"/>
    <w:rsid w:val="003728BB"/>
    <w:rsid w:val="00377161"/>
    <w:rsid w:val="003774CA"/>
    <w:rsid w:val="003823D0"/>
    <w:rsid w:val="00383505"/>
    <w:rsid w:val="0038652B"/>
    <w:rsid w:val="00387BA8"/>
    <w:rsid w:val="00390927"/>
    <w:rsid w:val="00397359"/>
    <w:rsid w:val="003A00D6"/>
    <w:rsid w:val="003A4A3B"/>
    <w:rsid w:val="003A5843"/>
    <w:rsid w:val="003A5A15"/>
    <w:rsid w:val="003A75F3"/>
    <w:rsid w:val="003B4B3F"/>
    <w:rsid w:val="003C0B98"/>
    <w:rsid w:val="003C3D82"/>
    <w:rsid w:val="003D0EE3"/>
    <w:rsid w:val="003D5617"/>
    <w:rsid w:val="003F07F6"/>
    <w:rsid w:val="003F11E2"/>
    <w:rsid w:val="003F4D12"/>
    <w:rsid w:val="003F67BD"/>
    <w:rsid w:val="00406436"/>
    <w:rsid w:val="00407F58"/>
    <w:rsid w:val="004138AC"/>
    <w:rsid w:val="004146F7"/>
    <w:rsid w:val="004150DB"/>
    <w:rsid w:val="004163C3"/>
    <w:rsid w:val="00416DF0"/>
    <w:rsid w:val="00417275"/>
    <w:rsid w:val="004218FB"/>
    <w:rsid w:val="0042488F"/>
    <w:rsid w:val="00424D1C"/>
    <w:rsid w:val="00427A48"/>
    <w:rsid w:val="00430974"/>
    <w:rsid w:val="004324C2"/>
    <w:rsid w:val="00433D86"/>
    <w:rsid w:val="0043491F"/>
    <w:rsid w:val="004434AD"/>
    <w:rsid w:val="004448B3"/>
    <w:rsid w:val="0045077C"/>
    <w:rsid w:val="0045138A"/>
    <w:rsid w:val="00451786"/>
    <w:rsid w:val="00451D98"/>
    <w:rsid w:val="004534A8"/>
    <w:rsid w:val="00460AF4"/>
    <w:rsid w:val="00460E45"/>
    <w:rsid w:val="00465683"/>
    <w:rsid w:val="00470CBE"/>
    <w:rsid w:val="00477B85"/>
    <w:rsid w:val="0049005E"/>
    <w:rsid w:val="00495BC0"/>
    <w:rsid w:val="00495E92"/>
    <w:rsid w:val="004977B3"/>
    <w:rsid w:val="004A643B"/>
    <w:rsid w:val="004A7389"/>
    <w:rsid w:val="004A7DFC"/>
    <w:rsid w:val="004B4676"/>
    <w:rsid w:val="004B7055"/>
    <w:rsid w:val="004C4585"/>
    <w:rsid w:val="004C66BB"/>
    <w:rsid w:val="004D20FF"/>
    <w:rsid w:val="004D5AE3"/>
    <w:rsid w:val="004D5D9E"/>
    <w:rsid w:val="004D77A2"/>
    <w:rsid w:val="004D785D"/>
    <w:rsid w:val="004E09E4"/>
    <w:rsid w:val="004E43C9"/>
    <w:rsid w:val="004E542E"/>
    <w:rsid w:val="004E71AF"/>
    <w:rsid w:val="004F222C"/>
    <w:rsid w:val="0050058C"/>
    <w:rsid w:val="00504890"/>
    <w:rsid w:val="00510716"/>
    <w:rsid w:val="005126EE"/>
    <w:rsid w:val="005153A9"/>
    <w:rsid w:val="00515C54"/>
    <w:rsid w:val="005178A6"/>
    <w:rsid w:val="00522086"/>
    <w:rsid w:val="00525019"/>
    <w:rsid w:val="0053008C"/>
    <w:rsid w:val="00530F4C"/>
    <w:rsid w:val="00535BC8"/>
    <w:rsid w:val="0053794A"/>
    <w:rsid w:val="005379CE"/>
    <w:rsid w:val="00552CDE"/>
    <w:rsid w:val="00554D0F"/>
    <w:rsid w:val="00555E3E"/>
    <w:rsid w:val="00557DE2"/>
    <w:rsid w:val="00564657"/>
    <w:rsid w:val="00566CD3"/>
    <w:rsid w:val="005675FF"/>
    <w:rsid w:val="00571371"/>
    <w:rsid w:val="005769AC"/>
    <w:rsid w:val="005812B1"/>
    <w:rsid w:val="00586345"/>
    <w:rsid w:val="00591BD3"/>
    <w:rsid w:val="005929FC"/>
    <w:rsid w:val="00595481"/>
    <w:rsid w:val="0059559A"/>
    <w:rsid w:val="00596AAD"/>
    <w:rsid w:val="005A0D2A"/>
    <w:rsid w:val="005A100F"/>
    <w:rsid w:val="005A2D92"/>
    <w:rsid w:val="005A3716"/>
    <w:rsid w:val="005A7230"/>
    <w:rsid w:val="005B34F9"/>
    <w:rsid w:val="005B550B"/>
    <w:rsid w:val="005B6857"/>
    <w:rsid w:val="005C11DA"/>
    <w:rsid w:val="005C48D1"/>
    <w:rsid w:val="005C5D13"/>
    <w:rsid w:val="005C608F"/>
    <w:rsid w:val="005C6C45"/>
    <w:rsid w:val="005C7171"/>
    <w:rsid w:val="005D507D"/>
    <w:rsid w:val="005D549B"/>
    <w:rsid w:val="005D6360"/>
    <w:rsid w:val="005E13BD"/>
    <w:rsid w:val="005E3537"/>
    <w:rsid w:val="005E4E08"/>
    <w:rsid w:val="005F2503"/>
    <w:rsid w:val="005F25A0"/>
    <w:rsid w:val="005F2EF7"/>
    <w:rsid w:val="005F5E5A"/>
    <w:rsid w:val="006105B3"/>
    <w:rsid w:val="00612234"/>
    <w:rsid w:val="006149B9"/>
    <w:rsid w:val="006201B6"/>
    <w:rsid w:val="00626F8F"/>
    <w:rsid w:val="00637FEB"/>
    <w:rsid w:val="00641D39"/>
    <w:rsid w:val="00642F09"/>
    <w:rsid w:val="0065256C"/>
    <w:rsid w:val="0065270B"/>
    <w:rsid w:val="00652D28"/>
    <w:rsid w:val="006579D5"/>
    <w:rsid w:val="00660E4C"/>
    <w:rsid w:val="0066178B"/>
    <w:rsid w:val="00665903"/>
    <w:rsid w:val="0066633F"/>
    <w:rsid w:val="00670BBC"/>
    <w:rsid w:val="0067289E"/>
    <w:rsid w:val="006779D2"/>
    <w:rsid w:val="00681A3F"/>
    <w:rsid w:val="006847CA"/>
    <w:rsid w:val="00684C84"/>
    <w:rsid w:val="00686A63"/>
    <w:rsid w:val="006A0FFD"/>
    <w:rsid w:val="006A4674"/>
    <w:rsid w:val="006A5493"/>
    <w:rsid w:val="006B099C"/>
    <w:rsid w:val="006B14D5"/>
    <w:rsid w:val="006B465F"/>
    <w:rsid w:val="006C2DBF"/>
    <w:rsid w:val="006C35A3"/>
    <w:rsid w:val="006C784C"/>
    <w:rsid w:val="006D7DA7"/>
    <w:rsid w:val="006E015F"/>
    <w:rsid w:val="006E1BB0"/>
    <w:rsid w:val="006E291D"/>
    <w:rsid w:val="006F0D46"/>
    <w:rsid w:val="006F2B7F"/>
    <w:rsid w:val="006F62BC"/>
    <w:rsid w:val="00700D04"/>
    <w:rsid w:val="00707C54"/>
    <w:rsid w:val="0071055C"/>
    <w:rsid w:val="00717017"/>
    <w:rsid w:val="0072123B"/>
    <w:rsid w:val="00727188"/>
    <w:rsid w:val="0073364C"/>
    <w:rsid w:val="00734F06"/>
    <w:rsid w:val="00736559"/>
    <w:rsid w:val="00744102"/>
    <w:rsid w:val="00750296"/>
    <w:rsid w:val="00755E20"/>
    <w:rsid w:val="007657FB"/>
    <w:rsid w:val="00775802"/>
    <w:rsid w:val="0078019E"/>
    <w:rsid w:val="00792CB8"/>
    <w:rsid w:val="007952BC"/>
    <w:rsid w:val="007A5F2A"/>
    <w:rsid w:val="007B1FC6"/>
    <w:rsid w:val="007B51B6"/>
    <w:rsid w:val="007B651F"/>
    <w:rsid w:val="007B6714"/>
    <w:rsid w:val="007B6AE8"/>
    <w:rsid w:val="007B7661"/>
    <w:rsid w:val="007C16C8"/>
    <w:rsid w:val="007C3334"/>
    <w:rsid w:val="007D4991"/>
    <w:rsid w:val="007D4DE3"/>
    <w:rsid w:val="007D5226"/>
    <w:rsid w:val="007D6833"/>
    <w:rsid w:val="007E0B0E"/>
    <w:rsid w:val="007E15EE"/>
    <w:rsid w:val="007E1662"/>
    <w:rsid w:val="007E2099"/>
    <w:rsid w:val="007E373E"/>
    <w:rsid w:val="007E542B"/>
    <w:rsid w:val="007F3F50"/>
    <w:rsid w:val="007F4073"/>
    <w:rsid w:val="007F49D2"/>
    <w:rsid w:val="0080214F"/>
    <w:rsid w:val="0080296B"/>
    <w:rsid w:val="00804073"/>
    <w:rsid w:val="00811BE1"/>
    <w:rsid w:val="008136F8"/>
    <w:rsid w:val="00831C76"/>
    <w:rsid w:val="00833C5D"/>
    <w:rsid w:val="0084062D"/>
    <w:rsid w:val="008421A1"/>
    <w:rsid w:val="00844D77"/>
    <w:rsid w:val="008502C4"/>
    <w:rsid w:val="00856D11"/>
    <w:rsid w:val="008578D7"/>
    <w:rsid w:val="00861989"/>
    <w:rsid w:val="008622AC"/>
    <w:rsid w:val="00864A35"/>
    <w:rsid w:val="00873949"/>
    <w:rsid w:val="00876A91"/>
    <w:rsid w:val="00883270"/>
    <w:rsid w:val="00891416"/>
    <w:rsid w:val="0089647C"/>
    <w:rsid w:val="00896F79"/>
    <w:rsid w:val="008A0D5D"/>
    <w:rsid w:val="008B41F3"/>
    <w:rsid w:val="008B51B6"/>
    <w:rsid w:val="008B5F2C"/>
    <w:rsid w:val="008B689C"/>
    <w:rsid w:val="008C76B1"/>
    <w:rsid w:val="008D4F1B"/>
    <w:rsid w:val="008E1D8B"/>
    <w:rsid w:val="008E1E15"/>
    <w:rsid w:val="008E60C5"/>
    <w:rsid w:val="008E77A2"/>
    <w:rsid w:val="008F0BF2"/>
    <w:rsid w:val="008F4E49"/>
    <w:rsid w:val="0090090C"/>
    <w:rsid w:val="009042F2"/>
    <w:rsid w:val="00904F0D"/>
    <w:rsid w:val="00907E23"/>
    <w:rsid w:val="00911E58"/>
    <w:rsid w:val="00912063"/>
    <w:rsid w:val="009178D2"/>
    <w:rsid w:val="00917CF5"/>
    <w:rsid w:val="009222BD"/>
    <w:rsid w:val="009253C8"/>
    <w:rsid w:val="00926C1E"/>
    <w:rsid w:val="00930339"/>
    <w:rsid w:val="009366C5"/>
    <w:rsid w:val="009425A9"/>
    <w:rsid w:val="0095067D"/>
    <w:rsid w:val="00953A3D"/>
    <w:rsid w:val="00962D05"/>
    <w:rsid w:val="00965E9D"/>
    <w:rsid w:val="00971574"/>
    <w:rsid w:val="0097248D"/>
    <w:rsid w:val="00972690"/>
    <w:rsid w:val="00975002"/>
    <w:rsid w:val="0097559A"/>
    <w:rsid w:val="00985948"/>
    <w:rsid w:val="009859F9"/>
    <w:rsid w:val="00994CB8"/>
    <w:rsid w:val="009A0678"/>
    <w:rsid w:val="009A666E"/>
    <w:rsid w:val="009B23F8"/>
    <w:rsid w:val="009B391E"/>
    <w:rsid w:val="009B7D37"/>
    <w:rsid w:val="009C2554"/>
    <w:rsid w:val="009C3C97"/>
    <w:rsid w:val="009C5B19"/>
    <w:rsid w:val="009D210A"/>
    <w:rsid w:val="009D36AB"/>
    <w:rsid w:val="009D3B04"/>
    <w:rsid w:val="009E41D3"/>
    <w:rsid w:val="009F0C82"/>
    <w:rsid w:val="009F22B0"/>
    <w:rsid w:val="009F300A"/>
    <w:rsid w:val="009F3360"/>
    <w:rsid w:val="009F6814"/>
    <w:rsid w:val="00A06928"/>
    <w:rsid w:val="00A11915"/>
    <w:rsid w:val="00A123E9"/>
    <w:rsid w:val="00A124FF"/>
    <w:rsid w:val="00A147AF"/>
    <w:rsid w:val="00A1482A"/>
    <w:rsid w:val="00A14A1E"/>
    <w:rsid w:val="00A14F09"/>
    <w:rsid w:val="00A1598B"/>
    <w:rsid w:val="00A22509"/>
    <w:rsid w:val="00A33E14"/>
    <w:rsid w:val="00A33FCF"/>
    <w:rsid w:val="00A348FE"/>
    <w:rsid w:val="00A43181"/>
    <w:rsid w:val="00A431B2"/>
    <w:rsid w:val="00A44172"/>
    <w:rsid w:val="00A47710"/>
    <w:rsid w:val="00A55F3F"/>
    <w:rsid w:val="00A57D05"/>
    <w:rsid w:val="00A64D05"/>
    <w:rsid w:val="00A75136"/>
    <w:rsid w:val="00A8005D"/>
    <w:rsid w:val="00A80CF2"/>
    <w:rsid w:val="00A909FE"/>
    <w:rsid w:val="00A91040"/>
    <w:rsid w:val="00A94EEB"/>
    <w:rsid w:val="00A95181"/>
    <w:rsid w:val="00AA0DE5"/>
    <w:rsid w:val="00AB0C31"/>
    <w:rsid w:val="00AB202A"/>
    <w:rsid w:val="00AB2E5F"/>
    <w:rsid w:val="00AB66AB"/>
    <w:rsid w:val="00AB6D6C"/>
    <w:rsid w:val="00AB7506"/>
    <w:rsid w:val="00AE3D86"/>
    <w:rsid w:val="00AE666B"/>
    <w:rsid w:val="00AF03F7"/>
    <w:rsid w:val="00AF30DB"/>
    <w:rsid w:val="00AF5B28"/>
    <w:rsid w:val="00AF67B6"/>
    <w:rsid w:val="00B0009E"/>
    <w:rsid w:val="00B02AB8"/>
    <w:rsid w:val="00B05B0F"/>
    <w:rsid w:val="00B137F5"/>
    <w:rsid w:val="00B21408"/>
    <w:rsid w:val="00B2341B"/>
    <w:rsid w:val="00B26331"/>
    <w:rsid w:val="00B37F8D"/>
    <w:rsid w:val="00B40375"/>
    <w:rsid w:val="00B40CDB"/>
    <w:rsid w:val="00B426FD"/>
    <w:rsid w:val="00B45048"/>
    <w:rsid w:val="00B57DD3"/>
    <w:rsid w:val="00B61832"/>
    <w:rsid w:val="00B618D1"/>
    <w:rsid w:val="00B61ED9"/>
    <w:rsid w:val="00B61FA5"/>
    <w:rsid w:val="00B634D0"/>
    <w:rsid w:val="00B74F1E"/>
    <w:rsid w:val="00B84952"/>
    <w:rsid w:val="00B855B5"/>
    <w:rsid w:val="00B86A73"/>
    <w:rsid w:val="00B91C4E"/>
    <w:rsid w:val="00B9329B"/>
    <w:rsid w:val="00B96F0F"/>
    <w:rsid w:val="00B97613"/>
    <w:rsid w:val="00BA003F"/>
    <w:rsid w:val="00BA042B"/>
    <w:rsid w:val="00BA2BC5"/>
    <w:rsid w:val="00BB1F17"/>
    <w:rsid w:val="00BB3909"/>
    <w:rsid w:val="00BB610F"/>
    <w:rsid w:val="00BC7257"/>
    <w:rsid w:val="00BD07D5"/>
    <w:rsid w:val="00BE552F"/>
    <w:rsid w:val="00BE7348"/>
    <w:rsid w:val="00BF013B"/>
    <w:rsid w:val="00C030F9"/>
    <w:rsid w:val="00C0589C"/>
    <w:rsid w:val="00C0714E"/>
    <w:rsid w:val="00C11826"/>
    <w:rsid w:val="00C1591E"/>
    <w:rsid w:val="00C169BB"/>
    <w:rsid w:val="00C17D36"/>
    <w:rsid w:val="00C20CED"/>
    <w:rsid w:val="00C32706"/>
    <w:rsid w:val="00C33122"/>
    <w:rsid w:val="00C40CD4"/>
    <w:rsid w:val="00C45B28"/>
    <w:rsid w:val="00C46C91"/>
    <w:rsid w:val="00C47C78"/>
    <w:rsid w:val="00C553EA"/>
    <w:rsid w:val="00C607C0"/>
    <w:rsid w:val="00C65161"/>
    <w:rsid w:val="00C65BE6"/>
    <w:rsid w:val="00C66BBD"/>
    <w:rsid w:val="00C708F0"/>
    <w:rsid w:val="00C726AF"/>
    <w:rsid w:val="00C735D5"/>
    <w:rsid w:val="00C811A3"/>
    <w:rsid w:val="00C90107"/>
    <w:rsid w:val="00C91B68"/>
    <w:rsid w:val="00C9456D"/>
    <w:rsid w:val="00C957CD"/>
    <w:rsid w:val="00C95990"/>
    <w:rsid w:val="00CA1F8E"/>
    <w:rsid w:val="00CA28EB"/>
    <w:rsid w:val="00CA7C5A"/>
    <w:rsid w:val="00CB2A21"/>
    <w:rsid w:val="00CB2F9D"/>
    <w:rsid w:val="00CB4AD8"/>
    <w:rsid w:val="00CB7C6E"/>
    <w:rsid w:val="00CC27E8"/>
    <w:rsid w:val="00CC7BA4"/>
    <w:rsid w:val="00CD0612"/>
    <w:rsid w:val="00CD090E"/>
    <w:rsid w:val="00CD2586"/>
    <w:rsid w:val="00CD25E6"/>
    <w:rsid w:val="00CD3AC5"/>
    <w:rsid w:val="00CD701C"/>
    <w:rsid w:val="00CF05F6"/>
    <w:rsid w:val="00CF3419"/>
    <w:rsid w:val="00CF3626"/>
    <w:rsid w:val="00CF3E1F"/>
    <w:rsid w:val="00D10357"/>
    <w:rsid w:val="00D10947"/>
    <w:rsid w:val="00D10CA1"/>
    <w:rsid w:val="00D12106"/>
    <w:rsid w:val="00D12507"/>
    <w:rsid w:val="00D1535E"/>
    <w:rsid w:val="00D1685C"/>
    <w:rsid w:val="00D229E3"/>
    <w:rsid w:val="00D31F2F"/>
    <w:rsid w:val="00D32296"/>
    <w:rsid w:val="00D322C0"/>
    <w:rsid w:val="00D44240"/>
    <w:rsid w:val="00D51278"/>
    <w:rsid w:val="00D557DF"/>
    <w:rsid w:val="00D5634D"/>
    <w:rsid w:val="00D5780D"/>
    <w:rsid w:val="00D578C4"/>
    <w:rsid w:val="00D60194"/>
    <w:rsid w:val="00D61D54"/>
    <w:rsid w:val="00D670F6"/>
    <w:rsid w:val="00D7683F"/>
    <w:rsid w:val="00D77059"/>
    <w:rsid w:val="00D872A7"/>
    <w:rsid w:val="00D90606"/>
    <w:rsid w:val="00D93453"/>
    <w:rsid w:val="00D93E15"/>
    <w:rsid w:val="00D94638"/>
    <w:rsid w:val="00D94959"/>
    <w:rsid w:val="00D95062"/>
    <w:rsid w:val="00D95A99"/>
    <w:rsid w:val="00D95B40"/>
    <w:rsid w:val="00D97A51"/>
    <w:rsid w:val="00DA10C7"/>
    <w:rsid w:val="00DA12ED"/>
    <w:rsid w:val="00DA2018"/>
    <w:rsid w:val="00DA2599"/>
    <w:rsid w:val="00DA26D2"/>
    <w:rsid w:val="00DA3D38"/>
    <w:rsid w:val="00DA4AC2"/>
    <w:rsid w:val="00DA5921"/>
    <w:rsid w:val="00DA65F7"/>
    <w:rsid w:val="00DB4FCE"/>
    <w:rsid w:val="00DB6AF9"/>
    <w:rsid w:val="00DC11CB"/>
    <w:rsid w:val="00DC65C0"/>
    <w:rsid w:val="00DC7F73"/>
    <w:rsid w:val="00DD204A"/>
    <w:rsid w:val="00DD3DBC"/>
    <w:rsid w:val="00DD63E4"/>
    <w:rsid w:val="00DD6A35"/>
    <w:rsid w:val="00DE0856"/>
    <w:rsid w:val="00DE2326"/>
    <w:rsid w:val="00DE434A"/>
    <w:rsid w:val="00DF36AB"/>
    <w:rsid w:val="00E10710"/>
    <w:rsid w:val="00E13E50"/>
    <w:rsid w:val="00E16032"/>
    <w:rsid w:val="00E267FE"/>
    <w:rsid w:val="00E31472"/>
    <w:rsid w:val="00E34498"/>
    <w:rsid w:val="00E371A6"/>
    <w:rsid w:val="00E37868"/>
    <w:rsid w:val="00E444E7"/>
    <w:rsid w:val="00E50844"/>
    <w:rsid w:val="00E50C7A"/>
    <w:rsid w:val="00E57348"/>
    <w:rsid w:val="00E6255E"/>
    <w:rsid w:val="00E70BC2"/>
    <w:rsid w:val="00E73A43"/>
    <w:rsid w:val="00E73E9F"/>
    <w:rsid w:val="00E758AB"/>
    <w:rsid w:val="00E80231"/>
    <w:rsid w:val="00E846FA"/>
    <w:rsid w:val="00E90893"/>
    <w:rsid w:val="00E92605"/>
    <w:rsid w:val="00E9605E"/>
    <w:rsid w:val="00E979B6"/>
    <w:rsid w:val="00EA1969"/>
    <w:rsid w:val="00EA30A4"/>
    <w:rsid w:val="00EA500F"/>
    <w:rsid w:val="00EA6ACC"/>
    <w:rsid w:val="00EB1F1D"/>
    <w:rsid w:val="00EB3FFA"/>
    <w:rsid w:val="00EB6AD5"/>
    <w:rsid w:val="00EB6C90"/>
    <w:rsid w:val="00EC2FC1"/>
    <w:rsid w:val="00ED2971"/>
    <w:rsid w:val="00ED48EF"/>
    <w:rsid w:val="00ED71CD"/>
    <w:rsid w:val="00EE1879"/>
    <w:rsid w:val="00EE3F05"/>
    <w:rsid w:val="00EE5172"/>
    <w:rsid w:val="00EF0761"/>
    <w:rsid w:val="00EF30A6"/>
    <w:rsid w:val="00EF3EE3"/>
    <w:rsid w:val="00F042EB"/>
    <w:rsid w:val="00F153AA"/>
    <w:rsid w:val="00F16166"/>
    <w:rsid w:val="00F22250"/>
    <w:rsid w:val="00F27439"/>
    <w:rsid w:val="00F35119"/>
    <w:rsid w:val="00F36131"/>
    <w:rsid w:val="00F3679B"/>
    <w:rsid w:val="00F41B60"/>
    <w:rsid w:val="00F4389A"/>
    <w:rsid w:val="00F5010E"/>
    <w:rsid w:val="00F510AF"/>
    <w:rsid w:val="00F52440"/>
    <w:rsid w:val="00F53AD8"/>
    <w:rsid w:val="00F61BC1"/>
    <w:rsid w:val="00F671BF"/>
    <w:rsid w:val="00F71915"/>
    <w:rsid w:val="00F73384"/>
    <w:rsid w:val="00F74202"/>
    <w:rsid w:val="00F76A03"/>
    <w:rsid w:val="00F86A87"/>
    <w:rsid w:val="00F86E0C"/>
    <w:rsid w:val="00F94E5C"/>
    <w:rsid w:val="00F95E25"/>
    <w:rsid w:val="00FA72E8"/>
    <w:rsid w:val="00FC13AC"/>
    <w:rsid w:val="00FC184E"/>
    <w:rsid w:val="00FC5BF1"/>
    <w:rsid w:val="00FD0FAE"/>
    <w:rsid w:val="00FD190C"/>
    <w:rsid w:val="00FD1ABB"/>
    <w:rsid w:val="00FD5655"/>
    <w:rsid w:val="00FD5A6C"/>
    <w:rsid w:val="00FE03D2"/>
    <w:rsid w:val="00FE1B10"/>
    <w:rsid w:val="00FE230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683FC3"/>
  <w15:docId w15:val="{EC248C08-66AD-4E07-983D-9732A6270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4"/>
        <w:szCs w:val="22"/>
        <w:lang w:val="en-US" w:eastAsia="zh-CN"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C17B4"/>
  </w:style>
  <w:style w:type="paragraph" w:styleId="1">
    <w:name w:val="heading 1"/>
    <w:basedOn w:val="a0"/>
    <w:next w:val="a"/>
    <w:link w:val="1Char"/>
    <w:uiPriority w:val="9"/>
    <w:qFormat/>
    <w:rsid w:val="007A5F2A"/>
    <w:pPr>
      <w:outlineLvl w:val="0"/>
    </w:pPr>
  </w:style>
  <w:style w:type="paragraph" w:styleId="2">
    <w:name w:val="heading 2"/>
    <w:basedOn w:val="1"/>
    <w:next w:val="a"/>
    <w:link w:val="2Char"/>
    <w:uiPriority w:val="9"/>
    <w:unhideWhenUsed/>
    <w:qFormat/>
    <w:rsid w:val="007A5F2A"/>
    <w:pPr>
      <w:keepNext/>
      <w:outlineLvl w:val="1"/>
    </w:pPr>
    <w:rPr>
      <w:sz w:val="22"/>
    </w:rPr>
  </w:style>
  <w:style w:type="paragraph" w:styleId="3">
    <w:name w:val="heading 3"/>
    <w:basedOn w:val="a"/>
    <w:next w:val="a"/>
    <w:link w:val="3Char"/>
    <w:uiPriority w:val="9"/>
    <w:semiHidden/>
    <w:unhideWhenUsed/>
    <w:qFormat/>
    <w:rsid w:val="007C3334"/>
    <w:pPr>
      <w:keepNext/>
      <w:keepLines/>
      <w:spacing w:before="200"/>
      <w:outlineLvl w:val="2"/>
    </w:pPr>
    <w:rPr>
      <w:rFonts w:asciiTheme="majorHAnsi" w:eastAsiaTheme="majorEastAsia" w:hAnsiTheme="majorHAnsi" w:cstheme="majorBidi"/>
      <w:b/>
      <w:bCs/>
      <w:color w:val="4472C4" w:themeColor="accent1"/>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
    <w:link w:val="Char"/>
    <w:uiPriority w:val="99"/>
    <w:unhideWhenUsed/>
    <w:rsid w:val="001735D6"/>
    <w:pPr>
      <w:tabs>
        <w:tab w:val="center" w:pos="4680"/>
        <w:tab w:val="right" w:pos="9360"/>
      </w:tabs>
      <w:spacing w:line="240" w:lineRule="auto"/>
    </w:pPr>
  </w:style>
  <w:style w:type="character" w:customStyle="1" w:styleId="Char">
    <w:name w:val="页眉 Char"/>
    <w:basedOn w:val="a1"/>
    <w:link w:val="a4"/>
    <w:uiPriority w:val="99"/>
    <w:rsid w:val="001735D6"/>
  </w:style>
  <w:style w:type="paragraph" w:styleId="a5">
    <w:name w:val="footer"/>
    <w:basedOn w:val="a"/>
    <w:link w:val="Char0"/>
    <w:uiPriority w:val="99"/>
    <w:unhideWhenUsed/>
    <w:rsid w:val="001735D6"/>
    <w:pPr>
      <w:tabs>
        <w:tab w:val="center" w:pos="4680"/>
        <w:tab w:val="right" w:pos="9360"/>
      </w:tabs>
      <w:spacing w:line="240" w:lineRule="auto"/>
    </w:pPr>
  </w:style>
  <w:style w:type="character" w:customStyle="1" w:styleId="Char0">
    <w:name w:val="页脚 Char"/>
    <w:basedOn w:val="a1"/>
    <w:link w:val="a5"/>
    <w:uiPriority w:val="99"/>
    <w:rsid w:val="001735D6"/>
  </w:style>
  <w:style w:type="character" w:styleId="a6">
    <w:name w:val="annotation reference"/>
    <w:basedOn w:val="a1"/>
    <w:uiPriority w:val="99"/>
    <w:unhideWhenUsed/>
    <w:rsid w:val="006C784C"/>
    <w:rPr>
      <w:sz w:val="16"/>
      <w:szCs w:val="16"/>
    </w:rPr>
  </w:style>
  <w:style w:type="paragraph" w:styleId="a7">
    <w:name w:val="annotation text"/>
    <w:basedOn w:val="a"/>
    <w:link w:val="Char1"/>
    <w:uiPriority w:val="99"/>
    <w:unhideWhenUsed/>
    <w:rsid w:val="006C784C"/>
    <w:pPr>
      <w:spacing w:line="240" w:lineRule="auto"/>
    </w:pPr>
    <w:rPr>
      <w:sz w:val="20"/>
      <w:szCs w:val="20"/>
    </w:rPr>
  </w:style>
  <w:style w:type="character" w:customStyle="1" w:styleId="Char1">
    <w:name w:val="批注文字 Char"/>
    <w:basedOn w:val="a1"/>
    <w:link w:val="a7"/>
    <w:uiPriority w:val="99"/>
    <w:rsid w:val="006C784C"/>
    <w:rPr>
      <w:sz w:val="20"/>
      <w:szCs w:val="20"/>
    </w:rPr>
  </w:style>
  <w:style w:type="paragraph" w:styleId="a8">
    <w:name w:val="annotation subject"/>
    <w:basedOn w:val="a7"/>
    <w:next w:val="a7"/>
    <w:link w:val="Char2"/>
    <w:uiPriority w:val="99"/>
    <w:semiHidden/>
    <w:unhideWhenUsed/>
    <w:rsid w:val="006C784C"/>
    <w:rPr>
      <w:b/>
      <w:bCs/>
    </w:rPr>
  </w:style>
  <w:style w:type="character" w:customStyle="1" w:styleId="Char2">
    <w:name w:val="批注主题 Char"/>
    <w:basedOn w:val="Char1"/>
    <w:link w:val="a8"/>
    <w:uiPriority w:val="99"/>
    <w:semiHidden/>
    <w:rsid w:val="006C784C"/>
    <w:rPr>
      <w:b/>
      <w:bCs/>
      <w:sz w:val="20"/>
      <w:szCs w:val="20"/>
    </w:rPr>
  </w:style>
  <w:style w:type="paragraph" w:styleId="a9">
    <w:name w:val="Balloon Text"/>
    <w:basedOn w:val="a"/>
    <w:link w:val="Char3"/>
    <w:uiPriority w:val="99"/>
    <w:semiHidden/>
    <w:unhideWhenUsed/>
    <w:rsid w:val="006C784C"/>
    <w:pPr>
      <w:spacing w:line="240" w:lineRule="auto"/>
    </w:pPr>
    <w:rPr>
      <w:rFonts w:ascii="Segoe UI" w:hAnsi="Segoe UI" w:cs="Segoe UI"/>
      <w:sz w:val="18"/>
      <w:szCs w:val="18"/>
    </w:rPr>
  </w:style>
  <w:style w:type="character" w:customStyle="1" w:styleId="Char3">
    <w:name w:val="批注框文本 Char"/>
    <w:basedOn w:val="a1"/>
    <w:link w:val="a9"/>
    <w:uiPriority w:val="99"/>
    <w:semiHidden/>
    <w:rsid w:val="006C784C"/>
    <w:rPr>
      <w:rFonts w:ascii="Segoe UI" w:hAnsi="Segoe UI" w:cs="Segoe UI"/>
      <w:sz w:val="18"/>
      <w:szCs w:val="18"/>
    </w:rPr>
  </w:style>
  <w:style w:type="paragraph" w:styleId="a0">
    <w:name w:val="No Spacing"/>
    <w:basedOn w:val="a"/>
    <w:uiPriority w:val="1"/>
    <w:qFormat/>
    <w:rsid w:val="007A5F2A"/>
    <w:pPr>
      <w:spacing w:afterLines="100"/>
      <w:jc w:val="center"/>
    </w:pPr>
    <w:rPr>
      <w:rFonts w:ascii="Times New Roman" w:hAnsi="Times New Roman" w:cs="Times New Roman"/>
      <w:b/>
      <w:sz w:val="28"/>
    </w:rPr>
  </w:style>
  <w:style w:type="character" w:customStyle="1" w:styleId="1Char">
    <w:name w:val="标题 1 Char"/>
    <w:basedOn w:val="a1"/>
    <w:link w:val="1"/>
    <w:uiPriority w:val="9"/>
    <w:rsid w:val="007A5F2A"/>
    <w:rPr>
      <w:rFonts w:ascii="Times New Roman" w:hAnsi="Times New Roman" w:cs="Times New Roman"/>
      <w:b/>
      <w:sz w:val="28"/>
    </w:rPr>
  </w:style>
  <w:style w:type="character" w:customStyle="1" w:styleId="2Char">
    <w:name w:val="标题 2 Char"/>
    <w:basedOn w:val="a1"/>
    <w:link w:val="2"/>
    <w:uiPriority w:val="9"/>
    <w:rsid w:val="007A5F2A"/>
    <w:rPr>
      <w:rFonts w:ascii="Times New Roman" w:hAnsi="Times New Roman" w:cs="Times New Roman"/>
      <w:b/>
      <w:sz w:val="22"/>
    </w:rPr>
  </w:style>
  <w:style w:type="paragraph" w:styleId="aa">
    <w:name w:val="Revision"/>
    <w:hidden/>
    <w:uiPriority w:val="99"/>
    <w:semiHidden/>
    <w:rsid w:val="00A43181"/>
    <w:pPr>
      <w:spacing w:line="240" w:lineRule="auto"/>
    </w:pPr>
  </w:style>
  <w:style w:type="character" w:styleId="ab">
    <w:name w:val="Hyperlink"/>
    <w:basedOn w:val="a1"/>
    <w:uiPriority w:val="99"/>
    <w:unhideWhenUsed/>
    <w:rsid w:val="008578D7"/>
    <w:rPr>
      <w:color w:val="0563C1" w:themeColor="hyperlink"/>
      <w:u w:val="single"/>
    </w:rPr>
  </w:style>
  <w:style w:type="character" w:customStyle="1" w:styleId="3Char">
    <w:name w:val="标题 3 Char"/>
    <w:basedOn w:val="a1"/>
    <w:link w:val="3"/>
    <w:uiPriority w:val="9"/>
    <w:semiHidden/>
    <w:rsid w:val="007C3334"/>
    <w:rPr>
      <w:rFonts w:asciiTheme="majorHAnsi" w:eastAsiaTheme="majorEastAsia" w:hAnsiTheme="majorHAnsi" w:cstheme="majorBidi"/>
      <w:b/>
      <w:bCs/>
      <w:color w:val="4472C4" w:themeColor="accent1"/>
    </w:rPr>
  </w:style>
  <w:style w:type="character" w:styleId="ac">
    <w:name w:val="FollowedHyperlink"/>
    <w:basedOn w:val="a1"/>
    <w:uiPriority w:val="99"/>
    <w:semiHidden/>
    <w:unhideWhenUsed/>
    <w:rsid w:val="003C0B9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2985772">
      <w:bodyDiv w:val="1"/>
      <w:marLeft w:val="0"/>
      <w:marRight w:val="0"/>
      <w:marTop w:val="0"/>
      <w:marBottom w:val="0"/>
      <w:divBdr>
        <w:top w:val="none" w:sz="0" w:space="0" w:color="auto"/>
        <w:left w:val="none" w:sz="0" w:space="0" w:color="auto"/>
        <w:bottom w:val="none" w:sz="0" w:space="0" w:color="auto"/>
        <w:right w:val="none" w:sz="0" w:space="0" w:color="auto"/>
      </w:divBdr>
    </w:div>
    <w:div w:id="1855001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93E6B82-5687-4B5E-8A48-689565ACC4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6116</Words>
  <Characters>34862</Characters>
  <Application>Microsoft Office Word</Application>
  <DocSecurity>0</DocSecurity>
  <Lines>290</Lines>
  <Paragraphs>81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Ubica</dc:creator>
  <cp:keywords/>
  <dc:description/>
  <cp:lastModifiedBy>啊疼</cp:lastModifiedBy>
  <cp:revision>3</cp:revision>
  <cp:lastPrinted>2020-01-21T07:11:00Z</cp:lastPrinted>
  <dcterms:created xsi:type="dcterms:W3CDTF">2020-02-29T09:57:00Z</dcterms:created>
  <dcterms:modified xsi:type="dcterms:W3CDTF">2020-02-29T10:02:00Z</dcterms:modified>
</cp:coreProperties>
</file>